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499" w:rsidRDefault="00427499">
      <w:pPr>
        <w:rPr>
          <w:rFonts w:eastAsia="SimSun"/>
        </w:rPr>
      </w:pPr>
      <w:r w:rsidRPr="00427499">
        <w:rPr>
          <w:rFonts w:eastAsia="新細明體" w:hint="eastAsia"/>
        </w:rPr>
        <w:t>《饒宗頤國學院院刊》創刊號</w:t>
      </w:r>
    </w:p>
    <w:p w:rsidR="00427499" w:rsidRDefault="00427499">
      <w:pPr>
        <w:rPr>
          <w:rFonts w:eastAsia="SimSun"/>
        </w:rPr>
      </w:pPr>
    </w:p>
    <w:p w:rsidR="00427499" w:rsidRDefault="00427499">
      <w:pPr>
        <w:rPr>
          <w:rFonts w:eastAsia="SimSun"/>
        </w:rPr>
      </w:pPr>
      <w:r w:rsidRPr="00427499">
        <w:rPr>
          <w:rFonts w:eastAsia="新細明體" w:hint="eastAsia"/>
        </w:rPr>
        <w:t>主</w:t>
      </w:r>
      <w:r w:rsidRPr="00427499">
        <w:rPr>
          <w:rFonts w:eastAsia="新細明體"/>
        </w:rPr>
        <w:t xml:space="preserve">  </w:t>
      </w:r>
      <w:r w:rsidRPr="00427499">
        <w:rPr>
          <w:rFonts w:eastAsia="新細明體" w:hint="eastAsia"/>
        </w:rPr>
        <w:t>編：陳致</w:t>
      </w:r>
    </w:p>
    <w:p w:rsidR="00427499" w:rsidRDefault="00427499">
      <w:pPr>
        <w:rPr>
          <w:rFonts w:eastAsia="SimSun"/>
        </w:rPr>
      </w:pPr>
      <w:r w:rsidRPr="00427499">
        <w:rPr>
          <w:rFonts w:eastAsia="新細明體" w:hint="eastAsia"/>
        </w:rPr>
        <w:t>主</w:t>
      </w:r>
      <w:r w:rsidRPr="00427499">
        <w:rPr>
          <w:rFonts w:eastAsia="新細明體"/>
        </w:rPr>
        <w:t xml:space="preserve">  </w:t>
      </w:r>
      <w:r w:rsidRPr="00427499">
        <w:rPr>
          <w:rFonts w:eastAsia="新細明體" w:hint="eastAsia"/>
        </w:rPr>
        <w:t>辦：香港浸會大學饒宗頤國學院</w:t>
      </w:r>
    </w:p>
    <w:p w:rsidR="00427499" w:rsidRDefault="00427499">
      <w:pPr>
        <w:rPr>
          <w:rFonts w:eastAsia="SimSun"/>
        </w:rPr>
      </w:pPr>
      <w:r w:rsidRPr="00427499">
        <w:rPr>
          <w:rFonts w:eastAsia="新細明體" w:hint="eastAsia"/>
        </w:rPr>
        <w:t>出版社：中華書局（香港）</w:t>
      </w:r>
    </w:p>
    <w:p w:rsidR="00427499" w:rsidRDefault="00427499">
      <w:pPr>
        <w:rPr>
          <w:rFonts w:eastAsia="SimSun"/>
        </w:rPr>
      </w:pPr>
      <w:r w:rsidRPr="00427499">
        <w:rPr>
          <w:rFonts w:eastAsia="新細明體" w:hint="eastAsia"/>
        </w:rPr>
        <w:t>出版時間：</w:t>
      </w:r>
      <w:r w:rsidRPr="00427499">
        <w:rPr>
          <w:rFonts w:eastAsia="新細明體"/>
        </w:rPr>
        <w:t>2014</w:t>
      </w:r>
      <w:r w:rsidRPr="00427499">
        <w:rPr>
          <w:rFonts w:eastAsia="新細明體" w:hint="eastAsia"/>
        </w:rPr>
        <w:t>年</w:t>
      </w:r>
      <w:r w:rsidRPr="00427499">
        <w:rPr>
          <w:rFonts w:eastAsia="新細明體"/>
        </w:rPr>
        <w:t>4</w:t>
      </w:r>
      <w:r w:rsidRPr="00427499">
        <w:rPr>
          <w:rFonts w:eastAsia="新細明體" w:hint="eastAsia"/>
        </w:rPr>
        <w:t>月</w:t>
      </w:r>
    </w:p>
    <w:p w:rsidR="00427499" w:rsidRPr="00427499" w:rsidRDefault="00427499">
      <w:pPr>
        <w:rPr>
          <w:rFonts w:eastAsia="SimSun"/>
        </w:rPr>
      </w:pPr>
      <w:r w:rsidRPr="00427499">
        <w:rPr>
          <w:rFonts w:eastAsia="新細明體" w:hint="eastAsia"/>
        </w:rPr>
        <w:t>刊號：</w:t>
      </w:r>
      <w:r w:rsidRPr="00427499">
        <w:rPr>
          <w:rFonts w:eastAsia="新細明體"/>
        </w:rPr>
        <w:t>ISSN 2310-9297</w:t>
      </w:r>
    </w:p>
    <w:p w:rsidR="00427499" w:rsidRDefault="00427499">
      <w:pPr>
        <w:rPr>
          <w:rFonts w:eastAsia="SimSun"/>
        </w:rPr>
      </w:pPr>
    </w:p>
    <w:p w:rsidR="00427499" w:rsidRDefault="00427499">
      <w:pPr>
        <w:rPr>
          <w:rFonts w:eastAsia="SimSun"/>
        </w:rPr>
      </w:pPr>
    </w:p>
    <w:p w:rsidR="00427499" w:rsidRDefault="00427499">
      <w:pPr>
        <w:rPr>
          <w:rFonts w:eastAsia="SimSun"/>
        </w:rPr>
      </w:pPr>
      <w:r w:rsidRPr="0068136A">
        <w:rPr>
          <w:rFonts w:eastAsia="新細明體" w:hint="eastAsia"/>
          <w:b/>
        </w:rPr>
        <w:t>編輯委員會</w:t>
      </w:r>
      <w:r w:rsidRPr="00427499">
        <w:rPr>
          <w:rFonts w:eastAsia="新細明體" w:hint="eastAsia"/>
        </w:rPr>
        <w:t>（按姓氏筆劃為</w:t>
      </w:r>
      <w:r>
        <w:rPr>
          <w:rFonts w:eastAsia="SimSun" w:hint="eastAsia"/>
        </w:rPr>
        <w:t>序）</w:t>
      </w:r>
    </w:p>
    <w:tbl>
      <w:tblPr>
        <w:tblW w:w="8520" w:type="dxa"/>
        <w:tblInd w:w="13" w:type="dxa"/>
        <w:tblCellMar>
          <w:left w:w="28" w:type="dxa"/>
          <w:right w:w="28" w:type="dxa"/>
        </w:tblCellMar>
        <w:tblLook w:val="04A0" w:firstRow="1" w:lastRow="0" w:firstColumn="1" w:lastColumn="0" w:noHBand="0" w:noVBand="1"/>
      </w:tblPr>
      <w:tblGrid>
        <w:gridCol w:w="4126"/>
        <w:gridCol w:w="4394"/>
      </w:tblGrid>
      <w:tr w:rsidR="000E439F" w:rsidRPr="00213166" w:rsidTr="0068136A">
        <w:trPr>
          <w:trHeight w:val="33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rPr>
            </w:pPr>
            <w:proofErr w:type="gramStart"/>
            <w:r w:rsidRPr="00213166">
              <w:rPr>
                <w:rFonts w:ascii="Times New Roman" w:hAnsi="Times New Roman" w:cs="Times New Roman"/>
                <w:color w:val="000000"/>
                <w:kern w:val="0"/>
                <w:szCs w:val="24"/>
              </w:rPr>
              <w:t>大木康</w:t>
            </w:r>
            <w:proofErr w:type="gramEnd"/>
          </w:p>
        </w:tc>
        <w:tc>
          <w:tcPr>
            <w:tcW w:w="4394" w:type="dxa"/>
            <w:shd w:val="clear" w:color="auto" w:fill="auto"/>
            <w:noWrap/>
            <w:vAlign w:val="center"/>
            <w:hideMark/>
          </w:tcPr>
          <w:p w:rsidR="000E439F" w:rsidRPr="00213166" w:rsidRDefault="000E439F" w:rsidP="00213166">
            <w:pPr>
              <w:widowControl/>
              <w:rPr>
                <w:rFonts w:ascii="新細明體" w:eastAsia="新細明體" w:hAnsi="新細明體" w:cs="Times New Roman"/>
                <w:color w:val="000000"/>
                <w:kern w:val="0"/>
                <w:szCs w:val="24"/>
              </w:rPr>
            </w:pPr>
            <w:r w:rsidRPr="00213166">
              <w:rPr>
                <w:rFonts w:ascii="新細明體" w:eastAsia="新細明體" w:hAnsi="新細明體" w:cs="Times New Roman" w:hint="eastAsia"/>
                <w:color w:val="000000"/>
                <w:kern w:val="0"/>
                <w:szCs w:val="24"/>
              </w:rPr>
              <w:t>東京大學東洋文化研究所</w:t>
            </w:r>
          </w:p>
        </w:tc>
      </w:tr>
      <w:tr w:rsidR="000E439F" w:rsidRPr="00213166" w:rsidTr="0068136A">
        <w:trPr>
          <w:trHeight w:val="33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lang w:eastAsia="zh-CN"/>
              </w:rPr>
            </w:pPr>
            <w:r w:rsidRPr="00213166">
              <w:rPr>
                <w:rFonts w:ascii="Times New Roman" w:hAnsi="Times New Roman" w:cs="Times New Roman"/>
                <w:color w:val="000000"/>
                <w:kern w:val="0"/>
                <w:szCs w:val="24"/>
              </w:rPr>
              <w:t>尤</w:t>
            </w:r>
            <w:r>
              <w:rPr>
                <w:rFonts w:ascii="Times New Roman" w:eastAsia="SimSun" w:hAnsi="Times New Roman" w:cs="Times New Roman" w:hint="eastAsia"/>
                <w:color w:val="000000"/>
                <w:kern w:val="0"/>
                <w:szCs w:val="24"/>
                <w:lang w:eastAsia="zh-CN"/>
              </w:rPr>
              <w:t xml:space="preserve">  </w:t>
            </w:r>
            <w:r w:rsidRPr="00213166">
              <w:rPr>
                <w:rFonts w:ascii="Times New Roman" w:hAnsi="Times New Roman" w:cs="Times New Roman"/>
                <w:color w:val="000000"/>
                <w:kern w:val="0"/>
                <w:szCs w:val="24"/>
              </w:rPr>
              <w:t>銳</w:t>
            </w:r>
            <w:r w:rsidRPr="000E439F">
              <w:rPr>
                <w:rFonts w:ascii="Times New Roman" w:hAnsi="Times New Roman" w:cs="Times New Roman"/>
                <w:color w:val="000000"/>
                <w:kern w:val="0"/>
                <w:szCs w:val="24"/>
                <w:lang w:eastAsia="zh-CN"/>
              </w:rPr>
              <w:t>（</w:t>
            </w:r>
            <w:r w:rsidRPr="00213166">
              <w:rPr>
                <w:rFonts w:ascii="Times New Roman" w:hAnsi="Times New Roman" w:cs="Times New Roman"/>
                <w:color w:val="000000"/>
                <w:kern w:val="0"/>
                <w:szCs w:val="24"/>
              </w:rPr>
              <w:t>Yuri PINES</w:t>
            </w:r>
            <w:r w:rsidRPr="000E439F">
              <w:rPr>
                <w:rFonts w:ascii="Times New Roman" w:hAnsi="Times New Roman" w:cs="Times New Roman"/>
                <w:color w:val="000000"/>
                <w:kern w:val="0"/>
                <w:szCs w:val="24"/>
                <w:lang w:eastAsia="zh-CN"/>
              </w:rPr>
              <w:t>）</w:t>
            </w:r>
          </w:p>
        </w:tc>
        <w:tc>
          <w:tcPr>
            <w:tcW w:w="4394" w:type="dxa"/>
            <w:shd w:val="clear" w:color="auto" w:fill="auto"/>
            <w:noWrap/>
            <w:vAlign w:val="center"/>
            <w:hideMark/>
          </w:tcPr>
          <w:p w:rsidR="000E439F" w:rsidRPr="00213166" w:rsidRDefault="000E439F" w:rsidP="00213166">
            <w:pPr>
              <w:widowControl/>
              <w:rPr>
                <w:rFonts w:ascii="新細明體" w:eastAsia="新細明體" w:hAnsi="新細明體" w:cs="Times New Roman"/>
                <w:color w:val="000000"/>
                <w:kern w:val="0"/>
                <w:szCs w:val="24"/>
              </w:rPr>
            </w:pPr>
            <w:r w:rsidRPr="00213166">
              <w:rPr>
                <w:rFonts w:ascii="新細明體" w:eastAsia="新細明體" w:hAnsi="新細明體" w:cs="Times New Roman" w:hint="eastAsia"/>
                <w:color w:val="000000"/>
                <w:kern w:val="0"/>
                <w:szCs w:val="24"/>
              </w:rPr>
              <w:t>以色列希伯來大學東亞系</w:t>
            </w:r>
          </w:p>
        </w:tc>
      </w:tr>
      <w:tr w:rsidR="000E439F" w:rsidRPr="00213166" w:rsidTr="0068136A">
        <w:trPr>
          <w:trHeight w:val="33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rPr>
            </w:pPr>
            <w:r w:rsidRPr="00213166">
              <w:rPr>
                <w:rFonts w:ascii="Times New Roman" w:hAnsi="Times New Roman" w:cs="Times New Roman"/>
                <w:color w:val="000000"/>
                <w:kern w:val="0"/>
                <w:szCs w:val="24"/>
              </w:rPr>
              <w:t>古勝隆</w:t>
            </w:r>
            <w:proofErr w:type="gramStart"/>
            <w:r w:rsidRPr="00213166">
              <w:rPr>
                <w:rFonts w:ascii="Times New Roman" w:hAnsi="Times New Roman" w:cs="Times New Roman"/>
                <w:color w:val="000000"/>
                <w:kern w:val="0"/>
                <w:szCs w:val="24"/>
              </w:rPr>
              <w:t>一</w:t>
            </w:r>
            <w:proofErr w:type="gramEnd"/>
          </w:p>
        </w:tc>
        <w:tc>
          <w:tcPr>
            <w:tcW w:w="4394" w:type="dxa"/>
            <w:shd w:val="clear" w:color="auto" w:fill="auto"/>
            <w:noWrap/>
            <w:vAlign w:val="center"/>
            <w:hideMark/>
          </w:tcPr>
          <w:p w:rsidR="000E439F" w:rsidRPr="00213166" w:rsidRDefault="000E439F" w:rsidP="00213166">
            <w:pPr>
              <w:widowControl/>
              <w:rPr>
                <w:rFonts w:ascii="新細明體" w:eastAsia="新細明體" w:hAnsi="新細明體" w:cs="Times New Roman"/>
                <w:color w:val="000000"/>
                <w:kern w:val="0"/>
                <w:szCs w:val="24"/>
              </w:rPr>
            </w:pPr>
            <w:r w:rsidRPr="00213166">
              <w:rPr>
                <w:rFonts w:ascii="新細明體" w:eastAsia="新細明體" w:hAnsi="新細明體" w:cs="Times New Roman" w:hint="eastAsia"/>
                <w:color w:val="000000"/>
                <w:kern w:val="0"/>
                <w:szCs w:val="24"/>
              </w:rPr>
              <w:t>京都大學人文科學研究所</w:t>
            </w:r>
          </w:p>
        </w:tc>
      </w:tr>
      <w:tr w:rsidR="000E439F" w:rsidRPr="00213166" w:rsidTr="0068136A">
        <w:trPr>
          <w:trHeight w:val="33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rPr>
            </w:pPr>
            <w:proofErr w:type="gramStart"/>
            <w:r w:rsidRPr="00213166">
              <w:rPr>
                <w:rFonts w:ascii="Times New Roman" w:hAnsi="Times New Roman" w:cs="Times New Roman"/>
                <w:color w:val="000000"/>
                <w:kern w:val="0"/>
                <w:szCs w:val="24"/>
              </w:rPr>
              <w:t>田曉菲</w:t>
            </w:r>
            <w:proofErr w:type="gramEnd"/>
          </w:p>
        </w:tc>
        <w:tc>
          <w:tcPr>
            <w:tcW w:w="4394" w:type="dxa"/>
            <w:shd w:val="clear" w:color="auto" w:fill="auto"/>
            <w:noWrap/>
            <w:vAlign w:val="center"/>
            <w:hideMark/>
          </w:tcPr>
          <w:p w:rsidR="000E439F" w:rsidRPr="00213166" w:rsidRDefault="000E439F" w:rsidP="00213166">
            <w:pPr>
              <w:widowControl/>
              <w:rPr>
                <w:rFonts w:ascii="新細明體" w:eastAsia="新細明體" w:hAnsi="新細明體" w:cs="Times New Roman"/>
                <w:color w:val="000000"/>
                <w:kern w:val="0"/>
                <w:szCs w:val="24"/>
              </w:rPr>
            </w:pPr>
            <w:r w:rsidRPr="00213166">
              <w:rPr>
                <w:rFonts w:ascii="新細明體" w:eastAsia="新細明體" w:hAnsi="新細明體" w:cs="Times New Roman" w:hint="eastAsia"/>
                <w:color w:val="000000"/>
                <w:kern w:val="0"/>
                <w:szCs w:val="24"/>
              </w:rPr>
              <w:t>哈佛大學東亞系</w:t>
            </w:r>
          </w:p>
        </w:tc>
      </w:tr>
      <w:tr w:rsidR="000E439F" w:rsidRPr="00213166" w:rsidTr="0068136A">
        <w:trPr>
          <w:trHeight w:val="33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rPr>
            </w:pPr>
            <w:r w:rsidRPr="00213166">
              <w:rPr>
                <w:rFonts w:ascii="Times New Roman" w:hAnsi="Times New Roman" w:cs="Times New Roman"/>
                <w:color w:val="000000"/>
                <w:kern w:val="0"/>
                <w:szCs w:val="24"/>
              </w:rPr>
              <w:t>朱淵清</w:t>
            </w:r>
          </w:p>
        </w:tc>
        <w:tc>
          <w:tcPr>
            <w:tcW w:w="4394" w:type="dxa"/>
            <w:shd w:val="clear" w:color="auto" w:fill="auto"/>
            <w:noWrap/>
            <w:vAlign w:val="center"/>
            <w:hideMark/>
          </w:tcPr>
          <w:p w:rsidR="000E439F" w:rsidRPr="00213166" w:rsidRDefault="000E439F" w:rsidP="00213166">
            <w:pPr>
              <w:widowControl/>
              <w:rPr>
                <w:rFonts w:ascii="新細明體" w:eastAsia="新細明體" w:hAnsi="新細明體" w:cs="Times New Roman"/>
                <w:color w:val="000000"/>
                <w:kern w:val="0"/>
                <w:szCs w:val="24"/>
              </w:rPr>
            </w:pPr>
            <w:r w:rsidRPr="00213166">
              <w:rPr>
                <w:rFonts w:ascii="新細明體" w:eastAsia="新細明體" w:hAnsi="新細明體" w:cs="Times New Roman" w:hint="eastAsia"/>
                <w:color w:val="000000"/>
                <w:kern w:val="0"/>
                <w:szCs w:val="24"/>
              </w:rPr>
              <w:t>上海大學思想與知識史研究中心</w:t>
            </w:r>
          </w:p>
        </w:tc>
      </w:tr>
      <w:tr w:rsidR="000E439F" w:rsidRPr="00213166" w:rsidTr="0068136A">
        <w:trPr>
          <w:trHeight w:val="33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rPr>
            </w:pPr>
            <w:r w:rsidRPr="00213166">
              <w:rPr>
                <w:rFonts w:ascii="Times New Roman" w:hAnsi="Times New Roman" w:cs="Times New Roman"/>
                <w:color w:val="000000"/>
                <w:kern w:val="0"/>
                <w:szCs w:val="24"/>
              </w:rPr>
              <w:t>李</w:t>
            </w:r>
            <w:r>
              <w:rPr>
                <w:rFonts w:ascii="Times New Roman" w:eastAsia="SimSun" w:hAnsi="Times New Roman" w:cs="Times New Roman" w:hint="eastAsia"/>
                <w:color w:val="000000"/>
                <w:kern w:val="0"/>
                <w:szCs w:val="24"/>
                <w:lang w:eastAsia="zh-CN"/>
              </w:rPr>
              <w:t xml:space="preserve">  </w:t>
            </w:r>
            <w:r w:rsidRPr="00213166">
              <w:rPr>
                <w:rFonts w:ascii="Times New Roman" w:hAnsi="Times New Roman" w:cs="Times New Roman"/>
                <w:color w:val="000000"/>
                <w:kern w:val="0"/>
                <w:szCs w:val="24"/>
              </w:rPr>
              <w:t>軍</w:t>
            </w:r>
          </w:p>
        </w:tc>
        <w:tc>
          <w:tcPr>
            <w:tcW w:w="4394" w:type="dxa"/>
            <w:shd w:val="clear" w:color="auto" w:fill="auto"/>
            <w:noWrap/>
            <w:vAlign w:val="center"/>
            <w:hideMark/>
          </w:tcPr>
          <w:p w:rsidR="000E439F" w:rsidRPr="00213166" w:rsidRDefault="000E439F" w:rsidP="00213166">
            <w:pPr>
              <w:widowControl/>
              <w:rPr>
                <w:rFonts w:ascii="新細明體" w:eastAsia="新細明體" w:hAnsi="新細明體" w:cs="Times New Roman"/>
                <w:color w:val="000000"/>
                <w:kern w:val="0"/>
                <w:szCs w:val="24"/>
              </w:rPr>
            </w:pPr>
            <w:r w:rsidRPr="00213166">
              <w:rPr>
                <w:rFonts w:ascii="新細明體" w:eastAsia="新細明體" w:hAnsi="新細明體" w:cs="Times New Roman" w:hint="eastAsia"/>
                <w:color w:val="000000"/>
                <w:kern w:val="0"/>
                <w:szCs w:val="24"/>
              </w:rPr>
              <w:t>中央美術學院人文學院</w:t>
            </w:r>
          </w:p>
        </w:tc>
      </w:tr>
      <w:tr w:rsidR="000E439F" w:rsidRPr="00213166" w:rsidTr="0068136A">
        <w:trPr>
          <w:trHeight w:val="33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lang w:eastAsia="zh-CN"/>
              </w:rPr>
            </w:pPr>
            <w:r w:rsidRPr="00213166">
              <w:rPr>
                <w:rFonts w:ascii="Times New Roman" w:hAnsi="Times New Roman" w:cs="Times New Roman"/>
                <w:color w:val="000000"/>
                <w:kern w:val="0"/>
                <w:szCs w:val="24"/>
              </w:rPr>
              <w:t>杜德蘭</w:t>
            </w:r>
            <w:r w:rsidRPr="000E439F">
              <w:rPr>
                <w:rFonts w:ascii="Times New Roman" w:hAnsi="Times New Roman" w:cs="Times New Roman"/>
                <w:color w:val="000000"/>
                <w:kern w:val="0"/>
                <w:szCs w:val="24"/>
                <w:lang w:eastAsia="zh-CN"/>
              </w:rPr>
              <w:t>（</w:t>
            </w:r>
            <w:proofErr w:type="spellStart"/>
            <w:r w:rsidRPr="00213166">
              <w:rPr>
                <w:rFonts w:ascii="Times New Roman" w:hAnsi="Times New Roman" w:cs="Times New Roman"/>
                <w:color w:val="000000"/>
                <w:kern w:val="0"/>
                <w:szCs w:val="24"/>
              </w:rPr>
              <w:t>Alian</w:t>
            </w:r>
            <w:proofErr w:type="spellEnd"/>
            <w:r w:rsidRPr="00213166">
              <w:rPr>
                <w:rFonts w:ascii="Times New Roman" w:hAnsi="Times New Roman" w:cs="Times New Roman"/>
                <w:color w:val="000000"/>
                <w:kern w:val="0"/>
                <w:szCs w:val="24"/>
              </w:rPr>
              <w:t xml:space="preserve"> THOTE</w:t>
            </w:r>
            <w:r w:rsidRPr="000E439F">
              <w:rPr>
                <w:rFonts w:ascii="Times New Roman" w:hAnsi="Times New Roman" w:cs="Times New Roman"/>
                <w:color w:val="000000"/>
                <w:kern w:val="0"/>
                <w:szCs w:val="24"/>
                <w:lang w:eastAsia="zh-CN"/>
              </w:rPr>
              <w:t>）</w:t>
            </w:r>
          </w:p>
        </w:tc>
        <w:tc>
          <w:tcPr>
            <w:tcW w:w="4394" w:type="dxa"/>
            <w:shd w:val="clear" w:color="auto" w:fill="auto"/>
            <w:noWrap/>
            <w:vAlign w:val="center"/>
            <w:hideMark/>
          </w:tcPr>
          <w:p w:rsidR="000E439F" w:rsidRPr="00213166" w:rsidRDefault="000E439F" w:rsidP="00213166">
            <w:pPr>
              <w:widowControl/>
              <w:rPr>
                <w:rFonts w:ascii="新細明體" w:eastAsia="新細明體" w:hAnsi="新細明體" w:cs="Times New Roman"/>
                <w:color w:val="000000"/>
                <w:kern w:val="0"/>
                <w:szCs w:val="24"/>
              </w:rPr>
            </w:pPr>
            <w:r w:rsidRPr="00213166">
              <w:rPr>
                <w:rFonts w:ascii="新細明體" w:eastAsia="新細明體" w:hAnsi="新細明體" w:cs="Times New Roman" w:hint="eastAsia"/>
                <w:color w:val="000000"/>
                <w:kern w:val="0"/>
                <w:szCs w:val="24"/>
              </w:rPr>
              <w:t>法國高等實驗學院</w:t>
            </w:r>
          </w:p>
        </w:tc>
      </w:tr>
      <w:tr w:rsidR="000E439F" w:rsidRPr="00213166" w:rsidTr="0068136A">
        <w:trPr>
          <w:trHeight w:val="39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lang w:eastAsia="zh-CN"/>
              </w:rPr>
            </w:pPr>
            <w:r w:rsidRPr="00213166">
              <w:rPr>
                <w:rFonts w:ascii="Times New Roman" w:hAnsi="Times New Roman" w:cs="Times New Roman"/>
                <w:color w:val="000000"/>
                <w:kern w:val="0"/>
                <w:szCs w:val="24"/>
              </w:rPr>
              <w:t>風儀誠</w:t>
            </w:r>
            <w:r w:rsidRPr="000E439F">
              <w:rPr>
                <w:rFonts w:ascii="Times New Roman" w:hAnsi="Times New Roman" w:cs="Times New Roman"/>
                <w:color w:val="000000"/>
                <w:kern w:val="0"/>
                <w:szCs w:val="24"/>
                <w:lang w:eastAsia="zh-CN"/>
              </w:rPr>
              <w:t>（</w:t>
            </w:r>
            <w:r w:rsidRPr="00213166">
              <w:rPr>
                <w:rFonts w:ascii="Times New Roman" w:hAnsi="Times New Roman" w:cs="Times New Roman"/>
                <w:color w:val="000000"/>
                <w:kern w:val="0"/>
                <w:szCs w:val="24"/>
              </w:rPr>
              <w:t>Olivier VENTURE</w:t>
            </w:r>
            <w:r w:rsidRPr="000E439F">
              <w:rPr>
                <w:rFonts w:ascii="Times New Roman" w:hAnsi="Times New Roman" w:cs="Times New Roman"/>
                <w:color w:val="000000"/>
                <w:kern w:val="0"/>
                <w:szCs w:val="24"/>
                <w:lang w:eastAsia="zh-CN"/>
              </w:rPr>
              <w:t>）</w:t>
            </w:r>
          </w:p>
        </w:tc>
        <w:tc>
          <w:tcPr>
            <w:tcW w:w="4394" w:type="dxa"/>
            <w:shd w:val="clear" w:color="auto" w:fill="auto"/>
            <w:noWrap/>
            <w:vAlign w:val="center"/>
            <w:hideMark/>
          </w:tcPr>
          <w:p w:rsidR="000E439F" w:rsidRPr="00213166" w:rsidRDefault="000E439F" w:rsidP="00213166">
            <w:pPr>
              <w:widowControl/>
              <w:rPr>
                <w:rFonts w:ascii="新細明體" w:eastAsia="新細明體" w:hAnsi="新細明體" w:cs="Times New Roman"/>
                <w:color w:val="000000"/>
                <w:kern w:val="0"/>
                <w:szCs w:val="24"/>
              </w:rPr>
            </w:pPr>
            <w:r w:rsidRPr="00213166">
              <w:rPr>
                <w:rFonts w:ascii="新細明體" w:eastAsia="新細明體" w:hAnsi="新細明體" w:cs="Times New Roman" w:hint="eastAsia"/>
                <w:color w:val="000000"/>
                <w:kern w:val="0"/>
                <w:szCs w:val="24"/>
              </w:rPr>
              <w:t>法國高等實驗學院</w:t>
            </w:r>
          </w:p>
        </w:tc>
      </w:tr>
      <w:tr w:rsidR="000E439F" w:rsidRPr="00213166" w:rsidTr="0068136A">
        <w:trPr>
          <w:trHeight w:val="390"/>
        </w:trPr>
        <w:tc>
          <w:tcPr>
            <w:tcW w:w="4126" w:type="dxa"/>
            <w:shd w:val="clear" w:color="auto" w:fill="auto"/>
            <w:noWrap/>
          </w:tcPr>
          <w:p w:rsidR="000E439F" w:rsidRPr="000E439F" w:rsidRDefault="000E439F" w:rsidP="00213166">
            <w:pPr>
              <w:widowControl/>
              <w:jc w:val="both"/>
              <w:rPr>
                <w:rFonts w:asciiTheme="minorEastAsia" w:hAnsiTheme="minorEastAsia" w:cs="Times New Roman"/>
                <w:color w:val="000000"/>
                <w:kern w:val="0"/>
                <w:szCs w:val="24"/>
                <w:lang w:eastAsia="zh-CN"/>
              </w:rPr>
            </w:pPr>
            <w:r w:rsidRPr="000E439F">
              <w:rPr>
                <w:rFonts w:asciiTheme="minorEastAsia" w:hAnsiTheme="minorEastAsia" w:cs="Times New Roman"/>
                <w:color w:val="000000"/>
                <w:kern w:val="0"/>
                <w:szCs w:val="24"/>
                <w:lang w:eastAsia="zh-CN"/>
              </w:rPr>
              <w:t>唐際根</w:t>
            </w:r>
          </w:p>
        </w:tc>
        <w:tc>
          <w:tcPr>
            <w:tcW w:w="4394" w:type="dxa"/>
            <w:shd w:val="clear" w:color="auto" w:fill="auto"/>
            <w:noWrap/>
            <w:vAlign w:val="center"/>
          </w:tcPr>
          <w:p w:rsidR="000E439F" w:rsidRPr="000E439F" w:rsidRDefault="000E439F" w:rsidP="00213166">
            <w:pPr>
              <w:widowControl/>
              <w:rPr>
                <w:rFonts w:asciiTheme="minorEastAsia" w:hAnsiTheme="minorEastAsia" w:cs="Times New Roman"/>
                <w:color w:val="000000"/>
                <w:kern w:val="0"/>
                <w:szCs w:val="24"/>
              </w:rPr>
            </w:pPr>
            <w:r w:rsidRPr="000E439F">
              <w:rPr>
                <w:rFonts w:asciiTheme="minorEastAsia" w:hAnsiTheme="minorEastAsia" w:cs="Times New Roman" w:hint="eastAsia"/>
                <w:color w:val="000000"/>
                <w:kern w:val="0"/>
                <w:szCs w:val="24"/>
              </w:rPr>
              <w:t>中國社會科學院考古研究所</w:t>
            </w:r>
          </w:p>
        </w:tc>
      </w:tr>
      <w:tr w:rsidR="000E439F" w:rsidRPr="00213166" w:rsidTr="0068136A">
        <w:trPr>
          <w:trHeight w:val="39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rPr>
            </w:pPr>
            <w:r w:rsidRPr="00213166">
              <w:rPr>
                <w:rFonts w:ascii="Times New Roman" w:hAnsi="Times New Roman" w:cs="Times New Roman"/>
                <w:color w:val="000000"/>
                <w:kern w:val="0"/>
                <w:szCs w:val="24"/>
              </w:rPr>
              <w:t>張宏生</w:t>
            </w:r>
          </w:p>
        </w:tc>
        <w:tc>
          <w:tcPr>
            <w:tcW w:w="4394" w:type="dxa"/>
            <w:shd w:val="clear" w:color="auto" w:fill="auto"/>
            <w:noWrap/>
            <w:vAlign w:val="center"/>
            <w:hideMark/>
          </w:tcPr>
          <w:p w:rsidR="000E439F" w:rsidRPr="00213166" w:rsidRDefault="000E439F" w:rsidP="00213166">
            <w:pPr>
              <w:widowControl/>
              <w:rPr>
                <w:rFonts w:ascii="新細明體" w:eastAsia="新細明體" w:hAnsi="新細明體" w:cs="Times New Roman"/>
                <w:color w:val="000000"/>
                <w:kern w:val="0"/>
                <w:szCs w:val="24"/>
              </w:rPr>
            </w:pPr>
            <w:r w:rsidRPr="00213166">
              <w:rPr>
                <w:rFonts w:ascii="新細明體" w:eastAsia="新細明體" w:hAnsi="新細明體" w:cs="Times New Roman" w:hint="eastAsia"/>
                <w:color w:val="000000"/>
                <w:kern w:val="0"/>
                <w:szCs w:val="24"/>
              </w:rPr>
              <w:t>香港浸會大學中國語言文學系</w:t>
            </w:r>
          </w:p>
        </w:tc>
      </w:tr>
      <w:tr w:rsidR="000E439F" w:rsidRPr="00213166" w:rsidTr="0068136A">
        <w:trPr>
          <w:trHeight w:val="39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lang w:eastAsia="zh-CN"/>
              </w:rPr>
            </w:pPr>
            <w:r w:rsidRPr="00213166">
              <w:rPr>
                <w:rFonts w:ascii="Times New Roman" w:hAnsi="Times New Roman" w:cs="Times New Roman"/>
                <w:color w:val="000000"/>
                <w:kern w:val="0"/>
                <w:szCs w:val="24"/>
              </w:rPr>
              <w:t>麥</w:t>
            </w:r>
            <w:r>
              <w:rPr>
                <w:rFonts w:ascii="Times New Roman" w:eastAsia="SimSun" w:hAnsi="Times New Roman" w:cs="Times New Roman" w:hint="eastAsia"/>
                <w:color w:val="000000"/>
                <w:kern w:val="0"/>
                <w:szCs w:val="24"/>
                <w:lang w:eastAsia="zh-CN"/>
              </w:rPr>
              <w:t xml:space="preserve">  </w:t>
            </w:r>
            <w:r w:rsidRPr="00213166">
              <w:rPr>
                <w:rFonts w:ascii="Times New Roman" w:hAnsi="Times New Roman" w:cs="Times New Roman"/>
                <w:color w:val="000000"/>
                <w:kern w:val="0"/>
                <w:szCs w:val="24"/>
              </w:rPr>
              <w:t>笛</w:t>
            </w:r>
            <w:r w:rsidRPr="000E439F">
              <w:rPr>
                <w:rFonts w:ascii="Times New Roman" w:hAnsi="Times New Roman" w:cs="Times New Roman"/>
                <w:color w:val="000000"/>
                <w:kern w:val="0"/>
                <w:szCs w:val="24"/>
                <w:lang w:eastAsia="zh-CN"/>
              </w:rPr>
              <w:t>（</w:t>
            </w:r>
            <w:r w:rsidRPr="00213166">
              <w:rPr>
                <w:rFonts w:ascii="Times New Roman" w:hAnsi="Times New Roman" w:cs="Times New Roman"/>
                <w:color w:val="000000"/>
                <w:kern w:val="0"/>
                <w:szCs w:val="24"/>
              </w:rPr>
              <w:t>Dirk MEYER</w:t>
            </w:r>
            <w:r w:rsidRPr="000E439F">
              <w:rPr>
                <w:rFonts w:ascii="Times New Roman" w:hAnsi="Times New Roman" w:cs="Times New Roman"/>
                <w:color w:val="000000"/>
                <w:kern w:val="0"/>
                <w:szCs w:val="24"/>
                <w:lang w:eastAsia="zh-CN"/>
              </w:rPr>
              <w:t>）</w:t>
            </w:r>
          </w:p>
        </w:tc>
        <w:tc>
          <w:tcPr>
            <w:tcW w:w="4394" w:type="dxa"/>
            <w:shd w:val="clear" w:color="auto" w:fill="auto"/>
            <w:noWrap/>
            <w:vAlign w:val="center"/>
            <w:hideMark/>
          </w:tcPr>
          <w:p w:rsidR="000E439F" w:rsidRPr="00213166" w:rsidRDefault="000E439F" w:rsidP="00213166">
            <w:pPr>
              <w:widowControl/>
              <w:rPr>
                <w:rFonts w:ascii="新細明體" w:eastAsia="SimSun" w:hAnsi="新細明體" w:cs="Times New Roman"/>
                <w:color w:val="000000"/>
                <w:kern w:val="0"/>
                <w:szCs w:val="24"/>
                <w:lang w:eastAsia="zh-CN"/>
              </w:rPr>
            </w:pPr>
            <w:r w:rsidRPr="00213166">
              <w:rPr>
                <w:rFonts w:ascii="新細明體" w:eastAsia="新細明體" w:hAnsi="新細明體" w:cs="Times New Roman" w:hint="eastAsia"/>
                <w:color w:val="000000"/>
                <w:kern w:val="0"/>
                <w:szCs w:val="24"/>
              </w:rPr>
              <w:t>牛津大學</w:t>
            </w:r>
            <w:r w:rsidRPr="000E439F">
              <w:rPr>
                <w:rFonts w:ascii="新細明體" w:eastAsia="新細明體" w:hAnsi="新細明體" w:cs="Times New Roman" w:hint="eastAsia"/>
                <w:color w:val="000000"/>
                <w:kern w:val="0"/>
                <w:szCs w:val="24"/>
              </w:rPr>
              <w:t>東方研究所</w:t>
            </w:r>
          </w:p>
        </w:tc>
      </w:tr>
      <w:tr w:rsidR="000E439F" w:rsidRPr="00213166" w:rsidTr="0068136A">
        <w:trPr>
          <w:trHeight w:val="33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rPr>
            </w:pPr>
            <w:r w:rsidRPr="00213166">
              <w:rPr>
                <w:rFonts w:ascii="Times New Roman" w:hAnsi="Times New Roman" w:cs="Times New Roman"/>
                <w:color w:val="000000"/>
                <w:kern w:val="0"/>
                <w:szCs w:val="24"/>
              </w:rPr>
              <w:t>陳</w:t>
            </w:r>
            <w:r>
              <w:rPr>
                <w:rFonts w:ascii="Times New Roman" w:eastAsia="SimSun" w:hAnsi="Times New Roman" w:cs="Times New Roman" w:hint="eastAsia"/>
                <w:color w:val="000000"/>
                <w:kern w:val="0"/>
                <w:szCs w:val="24"/>
                <w:lang w:eastAsia="zh-CN"/>
              </w:rPr>
              <w:t xml:space="preserve">  </w:t>
            </w:r>
            <w:r w:rsidRPr="00213166">
              <w:rPr>
                <w:rFonts w:ascii="Times New Roman" w:hAnsi="Times New Roman" w:cs="Times New Roman"/>
                <w:color w:val="000000"/>
                <w:kern w:val="0"/>
                <w:szCs w:val="24"/>
              </w:rPr>
              <w:t>致</w:t>
            </w:r>
          </w:p>
        </w:tc>
        <w:tc>
          <w:tcPr>
            <w:tcW w:w="4394" w:type="dxa"/>
            <w:shd w:val="clear" w:color="auto" w:fill="auto"/>
            <w:noWrap/>
            <w:vAlign w:val="center"/>
            <w:hideMark/>
          </w:tcPr>
          <w:p w:rsidR="000E439F" w:rsidRPr="00213166" w:rsidRDefault="000E439F" w:rsidP="000E439F">
            <w:pPr>
              <w:widowControl/>
              <w:rPr>
                <w:rFonts w:ascii="新細明體" w:eastAsia="SimSun" w:hAnsi="新細明體" w:cs="Times New Roman"/>
                <w:color w:val="000000"/>
                <w:kern w:val="0"/>
                <w:szCs w:val="24"/>
              </w:rPr>
            </w:pPr>
            <w:r w:rsidRPr="00213166">
              <w:rPr>
                <w:rFonts w:ascii="新細明體" w:eastAsia="新細明體" w:hAnsi="新細明體" w:cs="Times New Roman" w:hint="eastAsia"/>
                <w:color w:val="000000"/>
                <w:kern w:val="0"/>
                <w:szCs w:val="24"/>
              </w:rPr>
              <w:t>香港浸會大學</w:t>
            </w:r>
            <w:r w:rsidRPr="000E439F">
              <w:rPr>
                <w:rFonts w:ascii="新細明體" w:eastAsia="新細明體" w:hAnsi="新細明體" w:cs="Times New Roman" w:hint="eastAsia"/>
                <w:color w:val="000000"/>
                <w:kern w:val="0"/>
                <w:szCs w:val="24"/>
              </w:rPr>
              <w:t>饒宗頤國學院</w:t>
            </w:r>
          </w:p>
        </w:tc>
      </w:tr>
      <w:tr w:rsidR="000E439F" w:rsidRPr="00213166" w:rsidTr="0068136A">
        <w:trPr>
          <w:trHeight w:val="39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rPr>
            </w:pPr>
            <w:r w:rsidRPr="00213166">
              <w:rPr>
                <w:rFonts w:ascii="Times New Roman" w:hAnsi="Times New Roman" w:cs="Times New Roman"/>
                <w:color w:val="000000"/>
                <w:kern w:val="0"/>
                <w:szCs w:val="24"/>
              </w:rPr>
              <w:t>陳偉強</w:t>
            </w:r>
          </w:p>
        </w:tc>
        <w:tc>
          <w:tcPr>
            <w:tcW w:w="4394" w:type="dxa"/>
            <w:shd w:val="clear" w:color="auto" w:fill="auto"/>
            <w:hideMark/>
          </w:tcPr>
          <w:p w:rsidR="000E439F" w:rsidRPr="00213166" w:rsidRDefault="000E439F" w:rsidP="00213166">
            <w:pPr>
              <w:widowControl/>
              <w:rPr>
                <w:rFonts w:ascii="新細明體" w:eastAsia="新細明體" w:hAnsi="新細明體" w:cs="Times New Roman"/>
                <w:color w:val="000000"/>
                <w:kern w:val="0"/>
                <w:szCs w:val="24"/>
              </w:rPr>
            </w:pPr>
            <w:r w:rsidRPr="00213166">
              <w:rPr>
                <w:rFonts w:ascii="新細明體" w:eastAsia="新細明體" w:hAnsi="新細明體" w:cs="Times New Roman" w:hint="eastAsia"/>
                <w:color w:val="000000"/>
                <w:kern w:val="0"/>
                <w:szCs w:val="24"/>
              </w:rPr>
              <w:t>香港浸會大學中國語言文學系</w:t>
            </w:r>
          </w:p>
        </w:tc>
      </w:tr>
      <w:tr w:rsidR="000E439F" w:rsidRPr="00213166" w:rsidTr="0068136A">
        <w:trPr>
          <w:trHeight w:val="36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lang w:eastAsia="zh-CN"/>
              </w:rPr>
            </w:pPr>
            <w:r w:rsidRPr="00213166">
              <w:rPr>
                <w:rFonts w:ascii="Times New Roman" w:hAnsi="Times New Roman" w:cs="Times New Roman"/>
                <w:color w:val="000000"/>
                <w:kern w:val="0"/>
                <w:szCs w:val="24"/>
              </w:rPr>
              <w:t>畢</w:t>
            </w:r>
            <w:r>
              <w:rPr>
                <w:rFonts w:ascii="Times New Roman" w:eastAsia="SimSun" w:hAnsi="Times New Roman" w:cs="Times New Roman" w:hint="eastAsia"/>
                <w:color w:val="000000"/>
                <w:kern w:val="0"/>
                <w:szCs w:val="24"/>
                <w:lang w:eastAsia="zh-CN"/>
              </w:rPr>
              <w:t xml:space="preserve">  </w:t>
            </w:r>
            <w:proofErr w:type="gramStart"/>
            <w:r w:rsidRPr="00213166">
              <w:rPr>
                <w:rFonts w:ascii="Times New Roman" w:hAnsi="Times New Roman" w:cs="Times New Roman"/>
                <w:color w:val="000000"/>
                <w:kern w:val="0"/>
                <w:szCs w:val="24"/>
              </w:rPr>
              <w:t>鶚</w:t>
            </w:r>
            <w:proofErr w:type="gramEnd"/>
            <w:r w:rsidRPr="000E439F">
              <w:rPr>
                <w:rFonts w:ascii="Times New Roman" w:hAnsi="Times New Roman" w:cs="Times New Roman"/>
                <w:color w:val="000000"/>
                <w:kern w:val="0"/>
                <w:szCs w:val="24"/>
                <w:lang w:eastAsia="zh-CN"/>
              </w:rPr>
              <w:t>（</w:t>
            </w:r>
            <w:r w:rsidRPr="00213166">
              <w:rPr>
                <w:rFonts w:ascii="Times New Roman" w:hAnsi="Times New Roman" w:cs="Times New Roman"/>
                <w:color w:val="000000"/>
                <w:kern w:val="0"/>
                <w:szCs w:val="24"/>
              </w:rPr>
              <w:t>Wolfgang BEHR</w:t>
            </w:r>
            <w:r w:rsidRPr="000E439F">
              <w:rPr>
                <w:rFonts w:ascii="Times New Roman" w:hAnsi="Times New Roman" w:cs="Times New Roman"/>
                <w:color w:val="000000"/>
                <w:kern w:val="0"/>
                <w:szCs w:val="24"/>
                <w:lang w:eastAsia="zh-CN"/>
              </w:rPr>
              <w:t>）</w:t>
            </w:r>
          </w:p>
        </w:tc>
        <w:tc>
          <w:tcPr>
            <w:tcW w:w="4394" w:type="dxa"/>
            <w:shd w:val="clear" w:color="auto" w:fill="auto"/>
            <w:noWrap/>
            <w:vAlign w:val="center"/>
            <w:hideMark/>
          </w:tcPr>
          <w:p w:rsidR="000E439F" w:rsidRPr="00213166" w:rsidRDefault="000E439F" w:rsidP="00213166">
            <w:pPr>
              <w:widowControl/>
              <w:rPr>
                <w:rFonts w:ascii="新細明體" w:eastAsia="新細明體" w:hAnsi="新細明體" w:cs="Times New Roman"/>
                <w:color w:val="000000"/>
                <w:kern w:val="0"/>
                <w:szCs w:val="24"/>
              </w:rPr>
            </w:pPr>
            <w:r w:rsidRPr="00213166">
              <w:rPr>
                <w:rFonts w:ascii="新細明體" w:eastAsia="新細明體" w:hAnsi="新細明體" w:cs="Times New Roman" w:hint="eastAsia"/>
                <w:color w:val="000000"/>
                <w:kern w:val="0"/>
                <w:szCs w:val="24"/>
              </w:rPr>
              <w:t>瑞士蘇黎世大學東亞研究院</w:t>
            </w:r>
          </w:p>
        </w:tc>
      </w:tr>
      <w:tr w:rsidR="000E439F" w:rsidRPr="00213166" w:rsidTr="0068136A">
        <w:trPr>
          <w:trHeight w:val="33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rPr>
            </w:pPr>
            <w:r w:rsidRPr="00213166">
              <w:rPr>
                <w:rFonts w:ascii="Times New Roman" w:hAnsi="Times New Roman" w:cs="Times New Roman"/>
                <w:color w:val="000000"/>
                <w:kern w:val="0"/>
                <w:szCs w:val="24"/>
              </w:rPr>
              <w:t>黃梓勇</w:t>
            </w:r>
          </w:p>
        </w:tc>
        <w:tc>
          <w:tcPr>
            <w:tcW w:w="4394" w:type="dxa"/>
            <w:shd w:val="clear" w:color="auto" w:fill="auto"/>
            <w:noWrap/>
            <w:vAlign w:val="center"/>
            <w:hideMark/>
          </w:tcPr>
          <w:p w:rsidR="000E439F" w:rsidRPr="00213166" w:rsidRDefault="000E439F" w:rsidP="00213166">
            <w:pPr>
              <w:widowControl/>
              <w:rPr>
                <w:rFonts w:ascii="新細明體" w:eastAsia="新細明體" w:hAnsi="新細明體" w:cs="Times New Roman"/>
                <w:color w:val="000000"/>
                <w:kern w:val="0"/>
                <w:szCs w:val="24"/>
              </w:rPr>
            </w:pPr>
            <w:r w:rsidRPr="00213166">
              <w:rPr>
                <w:rFonts w:ascii="新細明體" w:eastAsia="新細明體" w:hAnsi="新細明體" w:cs="Times New Roman" w:hint="eastAsia"/>
                <w:color w:val="000000"/>
                <w:kern w:val="0"/>
                <w:szCs w:val="24"/>
              </w:rPr>
              <w:t>香港浸會大學中國語言文學系</w:t>
            </w:r>
          </w:p>
        </w:tc>
      </w:tr>
      <w:tr w:rsidR="000E439F" w:rsidRPr="00213166" w:rsidTr="0068136A">
        <w:trPr>
          <w:trHeight w:val="330"/>
        </w:trPr>
        <w:tc>
          <w:tcPr>
            <w:tcW w:w="4126" w:type="dxa"/>
            <w:shd w:val="clear" w:color="auto" w:fill="auto"/>
            <w:noWrap/>
          </w:tcPr>
          <w:p w:rsidR="000E439F" w:rsidRPr="000E439F" w:rsidRDefault="000E439F" w:rsidP="00213166">
            <w:pPr>
              <w:widowControl/>
              <w:jc w:val="both"/>
              <w:rPr>
                <w:rFonts w:ascii="Times New Roman" w:hAnsi="Times New Roman" w:cs="Times New Roman"/>
                <w:color w:val="000000"/>
                <w:kern w:val="0"/>
                <w:szCs w:val="24"/>
                <w:lang w:eastAsia="zh-CN"/>
              </w:rPr>
            </w:pPr>
            <w:r w:rsidRPr="000E439F">
              <w:rPr>
                <w:rFonts w:ascii="Times New Roman" w:hAnsi="Times New Roman" w:cs="Times New Roman"/>
                <w:color w:val="000000"/>
                <w:kern w:val="0"/>
                <w:szCs w:val="24"/>
                <w:lang w:eastAsia="zh-CN"/>
              </w:rPr>
              <w:t>趙平安</w:t>
            </w:r>
          </w:p>
        </w:tc>
        <w:tc>
          <w:tcPr>
            <w:tcW w:w="4394" w:type="dxa"/>
            <w:shd w:val="clear" w:color="auto" w:fill="auto"/>
            <w:noWrap/>
            <w:vAlign w:val="center"/>
          </w:tcPr>
          <w:p w:rsidR="000E439F" w:rsidRPr="0068136A" w:rsidRDefault="000E439F" w:rsidP="00213166">
            <w:pPr>
              <w:widowControl/>
              <w:rPr>
                <w:rFonts w:asciiTheme="minorEastAsia" w:hAnsiTheme="minorEastAsia" w:cs="Times New Roman"/>
                <w:color w:val="000000"/>
                <w:kern w:val="0"/>
                <w:szCs w:val="24"/>
              </w:rPr>
            </w:pPr>
            <w:r w:rsidRPr="0068136A">
              <w:rPr>
                <w:rFonts w:asciiTheme="minorEastAsia" w:hAnsiTheme="minorEastAsia" w:cs="Times New Roman" w:hint="eastAsia"/>
                <w:color w:val="000000"/>
                <w:kern w:val="0"/>
                <w:szCs w:val="24"/>
              </w:rPr>
              <w:t>清華大學出土文獻研究與保護中心</w:t>
            </w:r>
          </w:p>
        </w:tc>
      </w:tr>
      <w:tr w:rsidR="000E439F" w:rsidRPr="00213166" w:rsidTr="0068136A">
        <w:trPr>
          <w:trHeight w:val="330"/>
        </w:trPr>
        <w:tc>
          <w:tcPr>
            <w:tcW w:w="4126" w:type="dxa"/>
            <w:shd w:val="clear" w:color="auto" w:fill="auto"/>
            <w:noWrap/>
          </w:tcPr>
          <w:p w:rsidR="000E439F" w:rsidRPr="000E439F" w:rsidRDefault="000E439F" w:rsidP="00213166">
            <w:pPr>
              <w:widowControl/>
              <w:jc w:val="both"/>
              <w:rPr>
                <w:rFonts w:ascii="Times New Roman" w:hAnsi="Times New Roman" w:cs="Times New Roman"/>
                <w:color w:val="000000"/>
                <w:kern w:val="0"/>
                <w:szCs w:val="24"/>
                <w:lang w:eastAsia="zh-CN"/>
              </w:rPr>
            </w:pPr>
            <w:proofErr w:type="gramStart"/>
            <w:r w:rsidRPr="000E439F">
              <w:rPr>
                <w:rFonts w:ascii="Times New Roman" w:hAnsi="Times New Roman" w:cs="Times New Roman"/>
                <w:color w:val="000000"/>
                <w:kern w:val="0"/>
                <w:szCs w:val="24"/>
                <w:lang w:eastAsia="zh-CN"/>
              </w:rPr>
              <w:t>劉</w:t>
            </w:r>
            <w:proofErr w:type="gramEnd"/>
            <w:r>
              <w:rPr>
                <w:rFonts w:ascii="Times New Roman" w:eastAsia="SimSun" w:hAnsi="Times New Roman" w:cs="Times New Roman" w:hint="eastAsia"/>
                <w:color w:val="000000"/>
                <w:kern w:val="0"/>
                <w:szCs w:val="24"/>
                <w:lang w:eastAsia="zh-CN"/>
              </w:rPr>
              <w:t xml:space="preserve">  </w:t>
            </w:r>
            <w:r w:rsidRPr="000E439F">
              <w:rPr>
                <w:rFonts w:ascii="Times New Roman" w:hAnsi="Times New Roman" w:cs="Times New Roman"/>
                <w:color w:val="000000"/>
                <w:kern w:val="0"/>
                <w:szCs w:val="24"/>
                <w:lang w:eastAsia="zh-CN"/>
              </w:rPr>
              <w:t>釗</w:t>
            </w:r>
          </w:p>
        </w:tc>
        <w:tc>
          <w:tcPr>
            <w:tcW w:w="4394" w:type="dxa"/>
            <w:shd w:val="clear" w:color="auto" w:fill="auto"/>
            <w:noWrap/>
            <w:vAlign w:val="center"/>
          </w:tcPr>
          <w:p w:rsidR="000E439F" w:rsidRPr="0068136A" w:rsidRDefault="000E439F" w:rsidP="00213166">
            <w:pPr>
              <w:widowControl/>
              <w:rPr>
                <w:rFonts w:asciiTheme="minorEastAsia" w:hAnsiTheme="minorEastAsia" w:cs="Times New Roman"/>
                <w:color w:val="000000"/>
                <w:kern w:val="0"/>
                <w:szCs w:val="24"/>
              </w:rPr>
            </w:pPr>
            <w:r w:rsidRPr="0068136A">
              <w:rPr>
                <w:rFonts w:asciiTheme="minorEastAsia" w:hAnsiTheme="minorEastAsia" w:cs="Times New Roman" w:hint="eastAsia"/>
                <w:color w:val="000000"/>
                <w:kern w:val="0"/>
                <w:szCs w:val="24"/>
              </w:rPr>
              <w:t>復旦大學出土文獻與古文字研究中心</w:t>
            </w:r>
          </w:p>
        </w:tc>
      </w:tr>
      <w:tr w:rsidR="000E439F" w:rsidRPr="00213166" w:rsidTr="0068136A">
        <w:trPr>
          <w:trHeight w:val="33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lang w:eastAsia="zh-CN"/>
              </w:rPr>
            </w:pPr>
            <w:r w:rsidRPr="00213166">
              <w:rPr>
                <w:rFonts w:ascii="Times New Roman" w:hAnsi="Times New Roman" w:cs="Times New Roman"/>
                <w:color w:val="000000"/>
                <w:kern w:val="0"/>
                <w:szCs w:val="24"/>
              </w:rPr>
              <w:t>葉</w:t>
            </w:r>
            <w:r>
              <w:rPr>
                <w:rFonts w:ascii="Times New Roman" w:eastAsia="SimSun" w:hAnsi="Times New Roman" w:cs="Times New Roman" w:hint="eastAsia"/>
                <w:color w:val="000000"/>
                <w:kern w:val="0"/>
                <w:szCs w:val="24"/>
                <w:lang w:eastAsia="zh-CN"/>
              </w:rPr>
              <w:t xml:space="preserve">  </w:t>
            </w:r>
            <w:proofErr w:type="gramStart"/>
            <w:r w:rsidRPr="00213166">
              <w:rPr>
                <w:rFonts w:ascii="Times New Roman" w:hAnsi="Times New Roman" w:cs="Times New Roman"/>
                <w:color w:val="000000"/>
                <w:kern w:val="0"/>
                <w:szCs w:val="24"/>
              </w:rPr>
              <w:t>翰</w:t>
            </w:r>
            <w:proofErr w:type="gramEnd"/>
            <w:r w:rsidRPr="000E439F">
              <w:rPr>
                <w:rFonts w:ascii="Times New Roman" w:hAnsi="Times New Roman" w:cs="Times New Roman"/>
                <w:color w:val="000000"/>
                <w:kern w:val="0"/>
                <w:szCs w:val="24"/>
                <w:lang w:eastAsia="zh-CN"/>
              </w:rPr>
              <w:t>（</w:t>
            </w:r>
            <w:r w:rsidRPr="00213166">
              <w:rPr>
                <w:rFonts w:ascii="Times New Roman" w:hAnsi="Times New Roman" w:cs="Times New Roman"/>
                <w:color w:val="000000"/>
                <w:kern w:val="0"/>
                <w:szCs w:val="24"/>
              </w:rPr>
              <w:t>Hans Van ESS</w:t>
            </w:r>
            <w:r w:rsidRPr="000E439F">
              <w:rPr>
                <w:rFonts w:ascii="Times New Roman" w:hAnsi="Times New Roman" w:cs="Times New Roman"/>
                <w:color w:val="000000"/>
                <w:kern w:val="0"/>
                <w:szCs w:val="24"/>
                <w:lang w:eastAsia="zh-CN"/>
              </w:rPr>
              <w:t>）</w:t>
            </w:r>
          </w:p>
        </w:tc>
        <w:tc>
          <w:tcPr>
            <w:tcW w:w="4394" w:type="dxa"/>
            <w:shd w:val="clear" w:color="auto" w:fill="auto"/>
            <w:noWrap/>
            <w:vAlign w:val="center"/>
            <w:hideMark/>
          </w:tcPr>
          <w:p w:rsidR="000E439F" w:rsidRPr="00213166" w:rsidRDefault="000E439F" w:rsidP="00213166">
            <w:pPr>
              <w:widowControl/>
              <w:rPr>
                <w:rFonts w:asciiTheme="minorEastAsia" w:hAnsiTheme="minorEastAsia" w:cs="Times New Roman"/>
                <w:color w:val="000000"/>
                <w:kern w:val="0"/>
                <w:szCs w:val="24"/>
                <w:lang w:eastAsia="zh-CN"/>
              </w:rPr>
            </w:pPr>
            <w:r w:rsidRPr="00213166">
              <w:rPr>
                <w:rFonts w:asciiTheme="minorEastAsia" w:hAnsiTheme="minorEastAsia" w:cs="Times New Roman" w:hint="eastAsia"/>
                <w:color w:val="000000"/>
                <w:kern w:val="0"/>
                <w:szCs w:val="24"/>
              </w:rPr>
              <w:t>慕尼黑大學</w:t>
            </w:r>
            <w:r w:rsidR="0068136A" w:rsidRPr="0068136A">
              <w:rPr>
                <w:rFonts w:asciiTheme="minorEastAsia" w:hAnsiTheme="minorEastAsia" w:cs="Times New Roman" w:hint="eastAsia"/>
                <w:color w:val="000000"/>
                <w:kern w:val="0"/>
                <w:szCs w:val="24"/>
              </w:rPr>
              <w:t>東方學院</w:t>
            </w:r>
          </w:p>
        </w:tc>
      </w:tr>
      <w:tr w:rsidR="000E439F" w:rsidRPr="00213166" w:rsidTr="0068136A">
        <w:trPr>
          <w:trHeight w:val="33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rPr>
            </w:pPr>
            <w:r w:rsidRPr="00213166">
              <w:rPr>
                <w:rFonts w:ascii="Times New Roman" w:hAnsi="Times New Roman" w:cs="Times New Roman"/>
                <w:color w:val="000000"/>
                <w:kern w:val="0"/>
                <w:szCs w:val="24"/>
              </w:rPr>
              <w:t>蔡長林</w:t>
            </w:r>
          </w:p>
        </w:tc>
        <w:tc>
          <w:tcPr>
            <w:tcW w:w="4394" w:type="dxa"/>
            <w:shd w:val="clear" w:color="auto" w:fill="auto"/>
            <w:noWrap/>
            <w:vAlign w:val="center"/>
            <w:hideMark/>
          </w:tcPr>
          <w:p w:rsidR="000E439F" w:rsidRPr="00213166" w:rsidRDefault="000E439F" w:rsidP="00213166">
            <w:pPr>
              <w:widowControl/>
              <w:rPr>
                <w:rFonts w:asciiTheme="minorEastAsia" w:hAnsiTheme="minorEastAsia" w:cs="Times New Roman"/>
                <w:color w:val="000000"/>
                <w:kern w:val="0"/>
                <w:szCs w:val="24"/>
              </w:rPr>
            </w:pPr>
            <w:r w:rsidRPr="00213166">
              <w:rPr>
                <w:rFonts w:asciiTheme="minorEastAsia" w:hAnsiTheme="minorEastAsia" w:cs="Times New Roman" w:hint="eastAsia"/>
                <w:color w:val="000000"/>
                <w:kern w:val="0"/>
                <w:szCs w:val="24"/>
              </w:rPr>
              <w:t>臺灣中央研究院文哲研究所</w:t>
            </w:r>
          </w:p>
        </w:tc>
      </w:tr>
      <w:tr w:rsidR="000E439F" w:rsidRPr="00213166" w:rsidTr="0068136A">
        <w:trPr>
          <w:trHeight w:val="33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lang w:eastAsia="zh-CN"/>
              </w:rPr>
            </w:pPr>
            <w:r w:rsidRPr="00213166">
              <w:rPr>
                <w:rFonts w:ascii="Times New Roman" w:hAnsi="Times New Roman" w:cs="Times New Roman"/>
                <w:color w:val="000000"/>
                <w:kern w:val="0"/>
                <w:szCs w:val="24"/>
              </w:rPr>
              <w:t>魏</w:t>
            </w:r>
            <w:r>
              <w:rPr>
                <w:rFonts w:ascii="Times New Roman" w:eastAsia="SimSun" w:hAnsi="Times New Roman" w:cs="Times New Roman" w:hint="eastAsia"/>
                <w:color w:val="000000"/>
                <w:kern w:val="0"/>
                <w:szCs w:val="24"/>
                <w:lang w:eastAsia="zh-CN"/>
              </w:rPr>
              <w:t xml:space="preserve">  </w:t>
            </w:r>
            <w:r w:rsidRPr="00213166">
              <w:rPr>
                <w:rFonts w:ascii="Times New Roman" w:hAnsi="Times New Roman" w:cs="Times New Roman"/>
                <w:color w:val="000000"/>
                <w:kern w:val="0"/>
                <w:szCs w:val="24"/>
              </w:rPr>
              <w:t>寧</w:t>
            </w:r>
            <w:r w:rsidRPr="000E439F">
              <w:rPr>
                <w:rFonts w:ascii="Times New Roman" w:hAnsi="Times New Roman" w:cs="Times New Roman"/>
                <w:color w:val="000000"/>
                <w:kern w:val="0"/>
                <w:szCs w:val="24"/>
                <w:lang w:eastAsia="zh-CN"/>
              </w:rPr>
              <w:t>（</w:t>
            </w:r>
            <w:r w:rsidRPr="00213166">
              <w:rPr>
                <w:rFonts w:ascii="Times New Roman" w:hAnsi="Times New Roman" w:cs="Times New Roman"/>
                <w:color w:val="000000"/>
                <w:kern w:val="0"/>
                <w:szCs w:val="24"/>
              </w:rPr>
              <w:t>Nicholas Morrow WILLIAMS</w:t>
            </w:r>
            <w:r w:rsidRPr="000E439F">
              <w:rPr>
                <w:rFonts w:ascii="Times New Roman" w:hAnsi="Times New Roman" w:cs="Times New Roman"/>
                <w:color w:val="000000"/>
                <w:kern w:val="0"/>
                <w:szCs w:val="24"/>
                <w:lang w:eastAsia="zh-CN"/>
              </w:rPr>
              <w:t>）</w:t>
            </w:r>
          </w:p>
        </w:tc>
        <w:tc>
          <w:tcPr>
            <w:tcW w:w="4394" w:type="dxa"/>
            <w:shd w:val="clear" w:color="auto" w:fill="auto"/>
            <w:noWrap/>
            <w:vAlign w:val="center"/>
            <w:hideMark/>
          </w:tcPr>
          <w:p w:rsidR="000E439F" w:rsidRPr="00213166" w:rsidRDefault="000E439F" w:rsidP="00213166">
            <w:pPr>
              <w:widowControl/>
              <w:rPr>
                <w:rFonts w:asciiTheme="minorEastAsia" w:hAnsiTheme="minorEastAsia" w:cs="Times New Roman"/>
                <w:color w:val="000000"/>
                <w:kern w:val="0"/>
                <w:szCs w:val="24"/>
              </w:rPr>
            </w:pPr>
            <w:r w:rsidRPr="00213166">
              <w:rPr>
                <w:rFonts w:asciiTheme="minorEastAsia" w:hAnsiTheme="minorEastAsia" w:cs="Times New Roman" w:hint="eastAsia"/>
                <w:color w:val="000000"/>
                <w:kern w:val="0"/>
                <w:szCs w:val="24"/>
              </w:rPr>
              <w:t>香港浸會大學孫少文伉儷人文中國研究所</w:t>
            </w:r>
          </w:p>
        </w:tc>
      </w:tr>
      <w:tr w:rsidR="000E439F" w:rsidRPr="00213166" w:rsidTr="0068136A">
        <w:trPr>
          <w:trHeight w:val="330"/>
        </w:trPr>
        <w:tc>
          <w:tcPr>
            <w:tcW w:w="4126" w:type="dxa"/>
            <w:shd w:val="clear" w:color="auto" w:fill="auto"/>
            <w:noWrap/>
            <w:hideMark/>
          </w:tcPr>
          <w:p w:rsidR="000E439F" w:rsidRPr="00213166" w:rsidRDefault="000E439F" w:rsidP="00213166">
            <w:pPr>
              <w:widowControl/>
              <w:jc w:val="both"/>
              <w:rPr>
                <w:rFonts w:ascii="Times New Roman" w:hAnsi="Times New Roman" w:cs="Times New Roman"/>
                <w:color w:val="000000"/>
                <w:kern w:val="0"/>
                <w:szCs w:val="24"/>
              </w:rPr>
            </w:pPr>
            <w:r w:rsidRPr="00213166">
              <w:rPr>
                <w:rFonts w:ascii="Times New Roman" w:hAnsi="Times New Roman" w:cs="Times New Roman"/>
                <w:color w:val="000000"/>
                <w:kern w:val="0"/>
                <w:szCs w:val="24"/>
              </w:rPr>
              <w:t>蘇榮譽</w:t>
            </w:r>
          </w:p>
        </w:tc>
        <w:tc>
          <w:tcPr>
            <w:tcW w:w="4394" w:type="dxa"/>
            <w:shd w:val="clear" w:color="auto" w:fill="auto"/>
            <w:noWrap/>
            <w:vAlign w:val="center"/>
            <w:hideMark/>
          </w:tcPr>
          <w:p w:rsidR="000E439F" w:rsidRPr="00213166" w:rsidRDefault="000E439F" w:rsidP="00213166">
            <w:pPr>
              <w:widowControl/>
              <w:rPr>
                <w:rFonts w:asciiTheme="minorEastAsia" w:hAnsiTheme="minorEastAsia" w:cs="Times New Roman"/>
                <w:color w:val="000000"/>
                <w:kern w:val="0"/>
                <w:szCs w:val="24"/>
              </w:rPr>
            </w:pPr>
            <w:r w:rsidRPr="00213166">
              <w:rPr>
                <w:rFonts w:asciiTheme="minorEastAsia" w:hAnsiTheme="minorEastAsia" w:cs="Times New Roman" w:hint="eastAsia"/>
                <w:color w:val="000000"/>
                <w:kern w:val="0"/>
                <w:szCs w:val="24"/>
              </w:rPr>
              <w:t>中國科學院自然科學史研究所</w:t>
            </w:r>
          </w:p>
        </w:tc>
      </w:tr>
    </w:tbl>
    <w:p w:rsidR="00213166" w:rsidRPr="00213166" w:rsidRDefault="00213166">
      <w:pPr>
        <w:rPr>
          <w:rFonts w:eastAsia="SimSun"/>
        </w:rPr>
      </w:pPr>
    </w:p>
    <w:p w:rsidR="00213166" w:rsidRPr="00C33F23" w:rsidRDefault="0068136A">
      <w:pPr>
        <w:rPr>
          <w:rFonts w:asciiTheme="minorEastAsia" w:hAnsiTheme="minorEastAsia"/>
        </w:rPr>
      </w:pPr>
      <w:r w:rsidRPr="00C33F23">
        <w:rPr>
          <w:rFonts w:asciiTheme="minorEastAsia" w:hAnsiTheme="minorEastAsia" w:hint="eastAsia"/>
          <w:b/>
        </w:rPr>
        <w:t>學術顧問委員會</w:t>
      </w:r>
      <w:r w:rsidRPr="00C33F23">
        <w:rPr>
          <w:rFonts w:asciiTheme="minorEastAsia" w:hAnsiTheme="minorEastAsia" w:hint="eastAsia"/>
        </w:rPr>
        <w:t>（以姓氏筆畫為序）</w:t>
      </w:r>
    </w:p>
    <w:p w:rsidR="0068136A" w:rsidRPr="0068136A" w:rsidRDefault="0068136A">
      <w:pPr>
        <w:rPr>
          <w:rFonts w:ascii="Times New Roman" w:hAnsi="Times New Roman" w:cs="Times New Roman"/>
          <w:lang w:eastAsia="zh-CN"/>
        </w:rPr>
      </w:pPr>
      <w:r w:rsidRPr="0068136A">
        <w:rPr>
          <w:rFonts w:ascii="Times New Roman" w:hAnsi="Times New Roman" w:cs="Times New Roman"/>
          <w:lang w:eastAsia="zh-CN"/>
        </w:rPr>
        <w:t>白一平（</w:t>
      </w:r>
      <w:r w:rsidRPr="0068136A">
        <w:rPr>
          <w:rFonts w:ascii="Times New Roman" w:hAnsi="Times New Roman" w:cs="Times New Roman"/>
          <w:lang w:eastAsia="zh-CN"/>
        </w:rPr>
        <w:t>William H. Baxter</w:t>
      </w:r>
      <w:r w:rsidRPr="0068136A">
        <w:rPr>
          <w:rFonts w:ascii="Times New Roman" w:hAnsi="Times New Roman" w:cs="Times New Roman"/>
          <w:lang w:eastAsia="zh-CN"/>
        </w:rPr>
        <w:t>）</w:t>
      </w:r>
    </w:p>
    <w:p w:rsidR="0068136A" w:rsidRPr="0068136A" w:rsidRDefault="0068136A">
      <w:pPr>
        <w:rPr>
          <w:rFonts w:ascii="Times New Roman" w:hAnsi="Times New Roman" w:cs="Times New Roman"/>
          <w:lang w:eastAsia="zh-CN"/>
        </w:rPr>
      </w:pPr>
      <w:proofErr w:type="gramStart"/>
      <w:r w:rsidRPr="0068136A">
        <w:rPr>
          <w:rFonts w:ascii="Times New Roman" w:hAnsi="Times New Roman" w:cs="Times New Roman"/>
          <w:lang w:eastAsia="zh-CN"/>
        </w:rPr>
        <w:t>田仲一成</w:t>
      </w:r>
      <w:proofErr w:type="gramEnd"/>
      <w:r w:rsidRPr="0068136A">
        <w:rPr>
          <w:rFonts w:ascii="Times New Roman" w:hAnsi="Times New Roman" w:cs="Times New Roman"/>
          <w:lang w:eastAsia="zh-CN"/>
        </w:rPr>
        <w:t xml:space="preserve"> </w:t>
      </w:r>
    </w:p>
    <w:p w:rsidR="0068136A" w:rsidRPr="0068136A" w:rsidRDefault="0068136A">
      <w:pPr>
        <w:rPr>
          <w:rFonts w:ascii="Times New Roman" w:hAnsi="Times New Roman" w:cs="Times New Roman"/>
          <w:lang w:eastAsia="zh-CN"/>
        </w:rPr>
      </w:pPr>
      <w:r w:rsidRPr="0068136A">
        <w:rPr>
          <w:rFonts w:ascii="Times New Roman" w:hAnsi="Times New Roman" w:cs="Times New Roman"/>
          <w:lang w:eastAsia="zh-CN"/>
        </w:rPr>
        <w:t>宇文所安</w:t>
      </w:r>
      <w:r w:rsidRPr="0068136A">
        <w:rPr>
          <w:rFonts w:ascii="Times New Roman" w:hAnsi="Times New Roman" w:cs="Times New Roman"/>
          <w:lang w:eastAsia="zh-CN"/>
        </w:rPr>
        <w:t xml:space="preserve"> (Stephen Owen)</w:t>
      </w:r>
    </w:p>
    <w:p w:rsidR="0068136A" w:rsidRPr="0068136A" w:rsidRDefault="0068136A">
      <w:pPr>
        <w:rPr>
          <w:rFonts w:ascii="Times New Roman" w:hAnsi="Times New Roman" w:cs="Times New Roman"/>
          <w:lang w:eastAsia="zh-CN"/>
        </w:rPr>
      </w:pPr>
      <w:r w:rsidRPr="0068136A">
        <w:rPr>
          <w:rFonts w:ascii="Times New Roman" w:hAnsi="Times New Roman" w:cs="Times New Roman"/>
          <w:lang w:eastAsia="zh-CN"/>
        </w:rPr>
        <w:t>余英時</w:t>
      </w:r>
    </w:p>
    <w:p w:rsidR="0068136A" w:rsidRPr="0068136A" w:rsidRDefault="0068136A">
      <w:pPr>
        <w:rPr>
          <w:rFonts w:ascii="Times New Roman" w:hAnsi="Times New Roman" w:cs="Times New Roman"/>
          <w:lang w:eastAsia="zh-CN"/>
        </w:rPr>
      </w:pPr>
      <w:r w:rsidRPr="0068136A">
        <w:rPr>
          <w:rFonts w:ascii="Times New Roman" w:hAnsi="Times New Roman" w:cs="Times New Roman"/>
          <w:lang w:eastAsia="zh-CN"/>
        </w:rPr>
        <w:t>汪德邁</w:t>
      </w:r>
      <w:r w:rsidRPr="0068136A">
        <w:rPr>
          <w:rFonts w:ascii="Times New Roman" w:hAnsi="Times New Roman" w:cs="Times New Roman"/>
          <w:lang w:eastAsia="zh-CN"/>
        </w:rPr>
        <w:t xml:space="preserve"> (Léon VANDERMEERSCH)</w:t>
      </w:r>
    </w:p>
    <w:p w:rsidR="0068136A" w:rsidRPr="0068136A" w:rsidRDefault="0068136A">
      <w:pPr>
        <w:rPr>
          <w:rFonts w:ascii="Times New Roman" w:hAnsi="Times New Roman" w:cs="Times New Roman"/>
        </w:rPr>
      </w:pPr>
      <w:r w:rsidRPr="0068136A">
        <w:rPr>
          <w:rFonts w:ascii="Times New Roman" w:hAnsi="Times New Roman" w:cs="Times New Roman"/>
        </w:rPr>
        <w:lastRenderedPageBreak/>
        <w:t>李學勤</w:t>
      </w:r>
    </w:p>
    <w:p w:rsidR="0068136A" w:rsidRPr="0068136A" w:rsidRDefault="0068136A">
      <w:pPr>
        <w:rPr>
          <w:rFonts w:ascii="Times New Roman" w:hAnsi="Times New Roman" w:cs="Times New Roman"/>
        </w:rPr>
      </w:pPr>
      <w:r w:rsidRPr="0068136A">
        <w:rPr>
          <w:rFonts w:ascii="Times New Roman" w:hAnsi="Times New Roman" w:cs="Times New Roman"/>
        </w:rPr>
        <w:t>周國正</w:t>
      </w:r>
    </w:p>
    <w:p w:rsidR="0068136A" w:rsidRPr="0068136A" w:rsidRDefault="0068136A">
      <w:pPr>
        <w:rPr>
          <w:rFonts w:ascii="Times New Roman" w:hAnsi="Times New Roman" w:cs="Times New Roman"/>
        </w:rPr>
      </w:pPr>
      <w:r w:rsidRPr="0068136A">
        <w:rPr>
          <w:rFonts w:ascii="Times New Roman" w:hAnsi="Times New Roman" w:cs="Times New Roman"/>
        </w:rPr>
        <w:t>周</w:t>
      </w:r>
      <w:proofErr w:type="gramStart"/>
      <w:r w:rsidRPr="0068136A">
        <w:rPr>
          <w:rFonts w:ascii="Times New Roman" w:hAnsi="Times New Roman" w:cs="Times New Roman"/>
        </w:rPr>
        <w:t>勛</w:t>
      </w:r>
      <w:proofErr w:type="gramEnd"/>
      <w:r w:rsidRPr="0068136A">
        <w:rPr>
          <w:rFonts w:ascii="Times New Roman" w:hAnsi="Times New Roman" w:cs="Times New Roman"/>
        </w:rPr>
        <w:t>初</w:t>
      </w:r>
    </w:p>
    <w:p w:rsidR="0068136A" w:rsidRPr="0068136A" w:rsidRDefault="0068136A">
      <w:pPr>
        <w:rPr>
          <w:rFonts w:ascii="Times New Roman" w:hAnsi="Times New Roman" w:cs="Times New Roman"/>
        </w:rPr>
      </w:pPr>
      <w:r w:rsidRPr="0068136A">
        <w:rPr>
          <w:rFonts w:ascii="Times New Roman" w:hAnsi="Times New Roman" w:cs="Times New Roman"/>
        </w:rPr>
        <w:t>林慶彰</w:t>
      </w:r>
    </w:p>
    <w:p w:rsidR="0068136A" w:rsidRPr="0068136A" w:rsidRDefault="0068136A">
      <w:pPr>
        <w:rPr>
          <w:rFonts w:ascii="Times New Roman" w:hAnsi="Times New Roman" w:cs="Times New Roman"/>
        </w:rPr>
      </w:pPr>
      <w:r w:rsidRPr="0068136A">
        <w:rPr>
          <w:rFonts w:ascii="Times New Roman" w:hAnsi="Times New Roman" w:cs="Times New Roman"/>
        </w:rPr>
        <w:t>袁行霈</w:t>
      </w:r>
    </w:p>
    <w:p w:rsidR="0068136A" w:rsidRPr="0068136A" w:rsidRDefault="0068136A">
      <w:pPr>
        <w:rPr>
          <w:rFonts w:ascii="Times New Roman" w:hAnsi="Times New Roman" w:cs="Times New Roman"/>
          <w:lang w:eastAsia="zh-CN"/>
        </w:rPr>
      </w:pPr>
      <w:proofErr w:type="gramStart"/>
      <w:r w:rsidRPr="0068136A">
        <w:rPr>
          <w:rFonts w:ascii="Times New Roman" w:hAnsi="Times New Roman" w:cs="Times New Roman"/>
        </w:rPr>
        <w:t>夏含夷</w:t>
      </w:r>
      <w:r w:rsidRPr="0068136A">
        <w:rPr>
          <w:rFonts w:ascii="Times New Roman" w:hAnsi="Times New Roman" w:cs="Times New Roman"/>
          <w:lang w:eastAsia="zh-CN"/>
        </w:rPr>
        <w:t>（</w:t>
      </w:r>
      <w:proofErr w:type="gramEnd"/>
      <w:r w:rsidRPr="0068136A">
        <w:rPr>
          <w:rFonts w:ascii="Times New Roman" w:hAnsi="Times New Roman" w:cs="Times New Roman"/>
          <w:lang w:eastAsia="zh-CN"/>
        </w:rPr>
        <w:t>Edward L. SHAUGHNESSY</w:t>
      </w:r>
      <w:r w:rsidRPr="0068136A">
        <w:rPr>
          <w:rFonts w:ascii="Times New Roman" w:hAnsi="Times New Roman" w:cs="Times New Roman"/>
          <w:lang w:eastAsia="zh-CN"/>
        </w:rPr>
        <w:t>）</w:t>
      </w:r>
    </w:p>
    <w:p w:rsidR="0068136A" w:rsidRPr="0068136A" w:rsidRDefault="0068136A">
      <w:pPr>
        <w:rPr>
          <w:rFonts w:ascii="Times New Roman" w:hAnsi="Times New Roman" w:cs="Times New Roman"/>
          <w:lang w:eastAsia="zh-CN"/>
        </w:rPr>
      </w:pPr>
      <w:proofErr w:type="gramStart"/>
      <w:r w:rsidRPr="0068136A">
        <w:rPr>
          <w:rFonts w:ascii="Times New Roman" w:hAnsi="Times New Roman" w:cs="Times New Roman"/>
        </w:rPr>
        <w:t>倪</w:t>
      </w:r>
      <w:proofErr w:type="gramEnd"/>
      <w:r w:rsidRPr="0068136A">
        <w:rPr>
          <w:rFonts w:ascii="Times New Roman" w:hAnsi="Times New Roman" w:cs="Times New Roman"/>
        </w:rPr>
        <w:t>豪士</w:t>
      </w:r>
      <w:proofErr w:type="gramStart"/>
      <w:r w:rsidRPr="0068136A">
        <w:rPr>
          <w:rFonts w:ascii="Times New Roman" w:hAnsi="Times New Roman" w:cs="Times New Roman"/>
          <w:lang w:eastAsia="zh-CN"/>
        </w:rPr>
        <w:t>（</w:t>
      </w:r>
      <w:proofErr w:type="gramEnd"/>
      <w:r w:rsidRPr="0068136A">
        <w:rPr>
          <w:rFonts w:ascii="Times New Roman" w:hAnsi="Times New Roman" w:cs="Times New Roman"/>
        </w:rPr>
        <w:t>William H. NIENHAUSER, Jr.</w:t>
      </w:r>
      <w:r w:rsidRPr="0068136A">
        <w:rPr>
          <w:rFonts w:ascii="Times New Roman" w:hAnsi="Times New Roman" w:cs="Times New Roman"/>
          <w:lang w:eastAsia="zh-CN"/>
        </w:rPr>
        <w:t>）</w:t>
      </w:r>
    </w:p>
    <w:p w:rsidR="0068136A" w:rsidRPr="0068136A" w:rsidRDefault="0068136A">
      <w:pPr>
        <w:rPr>
          <w:rFonts w:ascii="Times New Roman" w:hAnsi="Times New Roman" w:cs="Times New Roman"/>
        </w:rPr>
      </w:pPr>
      <w:r w:rsidRPr="0068136A">
        <w:rPr>
          <w:rFonts w:ascii="Times New Roman" w:hAnsi="Times New Roman" w:cs="Times New Roman"/>
        </w:rPr>
        <w:t>康達維</w:t>
      </w:r>
      <w:proofErr w:type="gramStart"/>
      <w:r w:rsidRPr="0068136A">
        <w:rPr>
          <w:rFonts w:ascii="Times New Roman" w:hAnsi="Times New Roman" w:cs="Times New Roman"/>
        </w:rPr>
        <w:t>（</w:t>
      </w:r>
      <w:proofErr w:type="gramEnd"/>
      <w:r w:rsidRPr="0068136A">
        <w:rPr>
          <w:rFonts w:ascii="Times New Roman" w:hAnsi="Times New Roman" w:cs="Times New Roman"/>
        </w:rPr>
        <w:t>David R. KNECHTGES</w:t>
      </w:r>
      <w:proofErr w:type="gramStart"/>
      <w:r w:rsidRPr="0068136A">
        <w:rPr>
          <w:rFonts w:ascii="Times New Roman" w:hAnsi="Times New Roman" w:cs="Times New Roman"/>
        </w:rPr>
        <w:t>）</w:t>
      </w:r>
      <w:proofErr w:type="gramEnd"/>
    </w:p>
    <w:p w:rsidR="0068136A" w:rsidRPr="0068136A" w:rsidRDefault="0068136A">
      <w:pPr>
        <w:rPr>
          <w:rFonts w:ascii="Times New Roman" w:hAnsi="Times New Roman" w:cs="Times New Roman"/>
        </w:rPr>
      </w:pPr>
      <w:r w:rsidRPr="0068136A">
        <w:rPr>
          <w:rFonts w:ascii="Times New Roman" w:hAnsi="Times New Roman" w:cs="Times New Roman"/>
        </w:rPr>
        <w:t>張光裕</w:t>
      </w:r>
    </w:p>
    <w:p w:rsidR="00C33F23" w:rsidRPr="00C33F23" w:rsidRDefault="00C33F23">
      <w:pPr>
        <w:rPr>
          <w:rFonts w:asciiTheme="minorEastAsia" w:hAnsiTheme="minorEastAsia" w:cs="Times New Roman"/>
        </w:rPr>
      </w:pPr>
      <w:r w:rsidRPr="00C33F23">
        <w:rPr>
          <w:rFonts w:asciiTheme="minorEastAsia" w:hAnsiTheme="minorEastAsia" w:cs="Times New Roman" w:hint="eastAsia"/>
        </w:rPr>
        <w:t>陳新滋</w:t>
      </w:r>
    </w:p>
    <w:p w:rsidR="0068136A" w:rsidRPr="0068136A" w:rsidRDefault="0068136A">
      <w:pPr>
        <w:rPr>
          <w:rFonts w:ascii="Times New Roman" w:hAnsi="Times New Roman" w:cs="Times New Roman"/>
        </w:rPr>
      </w:pPr>
      <w:r w:rsidRPr="0068136A">
        <w:rPr>
          <w:rFonts w:ascii="Times New Roman" w:hAnsi="Times New Roman" w:cs="Times New Roman"/>
        </w:rPr>
        <w:t>葛兆光</w:t>
      </w:r>
    </w:p>
    <w:p w:rsidR="0068136A" w:rsidRPr="0068136A" w:rsidRDefault="0068136A">
      <w:pPr>
        <w:rPr>
          <w:rFonts w:ascii="Times New Roman" w:hAnsi="Times New Roman" w:cs="Times New Roman"/>
        </w:rPr>
      </w:pPr>
      <w:r w:rsidRPr="0068136A">
        <w:rPr>
          <w:rFonts w:ascii="Times New Roman" w:hAnsi="Times New Roman" w:cs="Times New Roman"/>
        </w:rPr>
        <w:t>葛曉音</w:t>
      </w:r>
    </w:p>
    <w:p w:rsidR="0068136A" w:rsidRPr="0068136A" w:rsidRDefault="0068136A">
      <w:pPr>
        <w:rPr>
          <w:rFonts w:ascii="Times New Roman" w:hAnsi="Times New Roman" w:cs="Times New Roman"/>
        </w:rPr>
      </w:pPr>
      <w:r w:rsidRPr="0068136A">
        <w:rPr>
          <w:rFonts w:ascii="Times New Roman" w:hAnsi="Times New Roman" w:cs="Times New Roman"/>
        </w:rPr>
        <w:t>單周堯</w:t>
      </w:r>
    </w:p>
    <w:p w:rsidR="0068136A" w:rsidRPr="0068136A" w:rsidRDefault="0068136A">
      <w:pPr>
        <w:rPr>
          <w:rFonts w:ascii="Times New Roman" w:hAnsi="Times New Roman" w:cs="Times New Roman"/>
          <w:lang w:eastAsia="zh-CN"/>
        </w:rPr>
      </w:pPr>
      <w:proofErr w:type="gramStart"/>
      <w:r w:rsidRPr="0068136A">
        <w:rPr>
          <w:rFonts w:ascii="Times New Roman" w:hAnsi="Times New Roman" w:cs="Times New Roman"/>
        </w:rPr>
        <w:t>費樂仁</w:t>
      </w:r>
      <w:proofErr w:type="gramEnd"/>
      <w:r w:rsidRPr="0068136A">
        <w:rPr>
          <w:rFonts w:ascii="Times New Roman" w:hAnsi="Times New Roman" w:cs="Times New Roman"/>
          <w:lang w:eastAsia="zh-CN"/>
        </w:rPr>
        <w:t>（</w:t>
      </w:r>
      <w:r w:rsidRPr="0068136A">
        <w:rPr>
          <w:rFonts w:ascii="Times New Roman" w:hAnsi="Times New Roman" w:cs="Times New Roman"/>
        </w:rPr>
        <w:t>Lauren PFISTER</w:t>
      </w:r>
      <w:r w:rsidRPr="0068136A">
        <w:rPr>
          <w:rFonts w:ascii="Times New Roman" w:hAnsi="Times New Roman" w:cs="Times New Roman"/>
          <w:lang w:eastAsia="zh-CN"/>
        </w:rPr>
        <w:t>）</w:t>
      </w:r>
    </w:p>
    <w:p w:rsidR="0068136A" w:rsidRPr="0068136A" w:rsidRDefault="0068136A">
      <w:pPr>
        <w:rPr>
          <w:rFonts w:ascii="Times New Roman" w:hAnsi="Times New Roman" w:cs="Times New Roman"/>
        </w:rPr>
      </w:pPr>
      <w:r w:rsidRPr="0068136A">
        <w:rPr>
          <w:rFonts w:ascii="Times New Roman" w:hAnsi="Times New Roman" w:cs="Times New Roman"/>
        </w:rPr>
        <w:t>裘錫圭</w:t>
      </w:r>
    </w:p>
    <w:p w:rsidR="0068136A" w:rsidRPr="0068136A" w:rsidRDefault="0068136A">
      <w:pPr>
        <w:rPr>
          <w:rFonts w:ascii="Times New Roman" w:hAnsi="Times New Roman" w:cs="Times New Roman"/>
          <w:lang w:eastAsia="zh-CN"/>
        </w:rPr>
      </w:pPr>
      <w:r w:rsidRPr="0068136A">
        <w:rPr>
          <w:rFonts w:ascii="Times New Roman" w:hAnsi="Times New Roman" w:cs="Times New Roman"/>
        </w:rPr>
        <w:t>魯惟一</w:t>
      </w:r>
      <w:r w:rsidRPr="0068136A">
        <w:rPr>
          <w:rFonts w:ascii="Times New Roman" w:hAnsi="Times New Roman" w:cs="Times New Roman"/>
          <w:lang w:eastAsia="zh-CN"/>
        </w:rPr>
        <w:t>（</w:t>
      </w:r>
      <w:r w:rsidRPr="0068136A">
        <w:rPr>
          <w:rFonts w:ascii="Times New Roman" w:hAnsi="Times New Roman" w:cs="Times New Roman"/>
        </w:rPr>
        <w:t>Michael LOEWE</w:t>
      </w:r>
      <w:r w:rsidRPr="0068136A">
        <w:rPr>
          <w:rFonts w:ascii="Times New Roman" w:hAnsi="Times New Roman" w:cs="Times New Roman"/>
          <w:lang w:eastAsia="zh-CN"/>
        </w:rPr>
        <w:t>）</w:t>
      </w:r>
    </w:p>
    <w:p w:rsidR="0068136A" w:rsidRDefault="0068136A">
      <w:pPr>
        <w:rPr>
          <w:rFonts w:ascii="Times New Roman" w:eastAsia="SimSun" w:hAnsi="Times New Roman" w:cs="Times New Roman"/>
          <w:lang w:eastAsia="zh-CN"/>
        </w:rPr>
      </w:pPr>
      <w:proofErr w:type="gramStart"/>
      <w:r w:rsidRPr="0068136A">
        <w:rPr>
          <w:rFonts w:ascii="Times New Roman" w:hAnsi="Times New Roman" w:cs="Times New Roman"/>
        </w:rPr>
        <w:t>鄺</w:t>
      </w:r>
      <w:proofErr w:type="gramEnd"/>
      <w:r w:rsidRPr="0068136A">
        <w:rPr>
          <w:rFonts w:ascii="Times New Roman" w:hAnsi="Times New Roman" w:cs="Times New Roman"/>
        </w:rPr>
        <w:t>健行</w:t>
      </w:r>
    </w:p>
    <w:p w:rsidR="00C33F23" w:rsidRDefault="00C33F23">
      <w:pPr>
        <w:rPr>
          <w:rFonts w:ascii="Times New Roman" w:eastAsia="SimSun" w:hAnsi="Times New Roman" w:cs="Times New Roman"/>
          <w:lang w:eastAsia="zh-CN"/>
        </w:rPr>
      </w:pPr>
    </w:p>
    <w:p w:rsidR="00C33F23" w:rsidRDefault="00C33F23">
      <w:pPr>
        <w:rPr>
          <w:rFonts w:ascii="Times New Roman" w:eastAsia="SimSun" w:hAnsi="Times New Roman" w:cs="Times New Roman"/>
          <w:lang w:eastAsia="zh-CN"/>
        </w:rPr>
      </w:pPr>
    </w:p>
    <w:p w:rsidR="00C33F23" w:rsidRPr="00C33F23" w:rsidRDefault="00C33F23">
      <w:pPr>
        <w:rPr>
          <w:rFonts w:asciiTheme="minorEastAsia" w:hAnsiTheme="minorEastAsia" w:cs="Times New Roman"/>
          <w:b/>
        </w:rPr>
      </w:pPr>
      <w:r w:rsidRPr="00C33F23">
        <w:rPr>
          <w:rFonts w:asciiTheme="minorEastAsia" w:hAnsiTheme="minorEastAsia" w:cs="Times New Roman" w:hint="eastAsia"/>
          <w:b/>
        </w:rPr>
        <w:t>本期目錄</w:t>
      </w:r>
    </w:p>
    <w:p w:rsidR="00C33F23" w:rsidRPr="009A4E34" w:rsidRDefault="00C33F23" w:rsidP="009A4E34">
      <w:pPr>
        <w:pStyle w:val="a3"/>
        <w:numPr>
          <w:ilvl w:val="0"/>
          <w:numId w:val="1"/>
        </w:numPr>
        <w:ind w:leftChars="0"/>
        <w:rPr>
          <w:rFonts w:asciiTheme="minorEastAsia" w:hAnsiTheme="minorEastAsia" w:cs="Times New Roman"/>
          <w:b/>
          <w:lang w:eastAsia="zh-CN"/>
        </w:rPr>
      </w:pPr>
      <w:proofErr w:type="gramStart"/>
      <w:r w:rsidRPr="009A4E34">
        <w:rPr>
          <w:rFonts w:asciiTheme="minorEastAsia" w:hAnsiTheme="minorEastAsia" w:cs="Times New Roman" w:hint="eastAsia"/>
          <w:b/>
        </w:rPr>
        <w:t>疑</w:t>
      </w:r>
      <w:proofErr w:type="gramEnd"/>
      <w:r w:rsidRPr="009A4E34">
        <w:rPr>
          <w:rFonts w:asciiTheme="minorEastAsia" w:hAnsiTheme="minorEastAsia" w:cs="Times New Roman" w:hint="eastAsia"/>
          <w:b/>
        </w:rPr>
        <w:t>尊、</w:t>
      </w:r>
      <w:proofErr w:type="gramStart"/>
      <w:r w:rsidRPr="009A4E34">
        <w:rPr>
          <w:rFonts w:asciiTheme="minorEastAsia" w:hAnsiTheme="minorEastAsia" w:cs="Times New Roman" w:hint="eastAsia"/>
          <w:b/>
        </w:rPr>
        <w:t>卣別解</w:t>
      </w:r>
      <w:proofErr w:type="gramEnd"/>
      <w:r w:rsidR="009A4E34" w:rsidRPr="009A4E34">
        <w:rPr>
          <w:rFonts w:ascii="Times New Roman" w:hAnsi="Times New Roman" w:cs="Times New Roman"/>
          <w:lang w:eastAsia="zh-CN"/>
        </w:rPr>
        <w:t>（頁</w:t>
      </w:r>
      <w:r w:rsidR="009A4E34" w:rsidRPr="009A4E34">
        <w:rPr>
          <w:rFonts w:ascii="Times New Roman" w:hAnsi="Times New Roman" w:cs="Times New Roman"/>
          <w:lang w:eastAsia="zh-CN"/>
        </w:rPr>
        <w:t>1</w:t>
      </w:r>
      <w:r w:rsidR="009A4E34" w:rsidRPr="009A4E34">
        <w:rPr>
          <w:rFonts w:ascii="Times New Roman" w:hAnsi="Times New Roman" w:cs="Times New Roman"/>
          <w:lang w:eastAsia="zh-CN"/>
        </w:rPr>
        <w:t>）</w:t>
      </w:r>
      <w:r w:rsidR="009A4E34" w:rsidRPr="009A4E34">
        <w:rPr>
          <w:rFonts w:asciiTheme="minorEastAsia" w:eastAsia="SimSun" w:hAnsiTheme="minorEastAsia" w:cs="Times New Roman" w:hint="eastAsia"/>
          <w:b/>
          <w:lang w:eastAsia="zh-CN"/>
        </w:rPr>
        <w:t xml:space="preserve"> </w:t>
      </w:r>
    </w:p>
    <w:p w:rsidR="009A4E34" w:rsidRPr="009A4E34" w:rsidRDefault="009A4E34" w:rsidP="009A4E34">
      <w:pPr>
        <w:pStyle w:val="a3"/>
        <w:ind w:leftChars="0"/>
        <w:rPr>
          <w:rFonts w:asciiTheme="minorEastAsia" w:hAnsiTheme="minorEastAsia" w:cs="Times New Roman"/>
          <w:lang w:eastAsia="zh-CN"/>
        </w:rPr>
      </w:pPr>
    </w:p>
    <w:p w:rsidR="009A4E34" w:rsidRDefault="009A4E34" w:rsidP="009A4E34">
      <w:pPr>
        <w:ind w:left="480"/>
        <w:rPr>
          <w:rFonts w:asciiTheme="minorEastAsia" w:eastAsia="SimSun" w:hAnsiTheme="minorEastAsia" w:cs="Times New Roman"/>
        </w:rPr>
      </w:pPr>
      <w:r w:rsidRPr="009A4E34">
        <w:rPr>
          <w:rFonts w:asciiTheme="minorEastAsia" w:hAnsiTheme="minorEastAsia" w:cs="Times New Roman" w:hint="eastAsia"/>
        </w:rPr>
        <w:t>清華大學出土文獻研究與保護中心  李學勤</w:t>
      </w:r>
      <w:r>
        <w:rPr>
          <w:rFonts w:asciiTheme="minorEastAsia" w:eastAsia="SimSun" w:hAnsiTheme="minorEastAsia" w:cs="Times New Roman" w:hint="eastAsia"/>
        </w:rPr>
        <w:t xml:space="preserve"> </w:t>
      </w:r>
    </w:p>
    <w:p w:rsidR="009A4E34" w:rsidRPr="009A4E34" w:rsidRDefault="009A4E34" w:rsidP="009A4E34">
      <w:pPr>
        <w:ind w:left="480"/>
        <w:rPr>
          <w:rFonts w:asciiTheme="minorEastAsia" w:eastAsia="SimSun" w:hAnsiTheme="minorEastAsia" w:cs="Times New Roman"/>
        </w:rPr>
      </w:pPr>
    </w:p>
    <w:p w:rsidR="009A4E34" w:rsidRPr="007D0033" w:rsidRDefault="009A4E34" w:rsidP="009A4E34">
      <w:pPr>
        <w:autoSpaceDE w:val="0"/>
        <w:autoSpaceDN w:val="0"/>
        <w:adjustRightInd w:val="0"/>
        <w:ind w:firstLineChars="200" w:firstLine="480"/>
        <w:rPr>
          <w:rFonts w:asciiTheme="minorEastAsia" w:hAnsiTheme="minorEastAsia" w:cs="DFMingHK-W3"/>
          <w:kern w:val="0"/>
          <w:szCs w:val="24"/>
        </w:rPr>
      </w:pPr>
      <w:r w:rsidRPr="007D0033">
        <w:rPr>
          <w:rFonts w:asciiTheme="minorEastAsia" w:hAnsiTheme="minorEastAsia" w:cs="Times New Roman" w:hint="eastAsia"/>
          <w:szCs w:val="24"/>
        </w:rPr>
        <w:t>摘要：</w:t>
      </w:r>
      <w:proofErr w:type="gramStart"/>
      <w:r w:rsidRPr="007D0033">
        <w:rPr>
          <w:rFonts w:asciiTheme="minorEastAsia" w:hAnsiTheme="minorEastAsia" w:cs="DFMingHK-W3" w:hint="eastAsia"/>
          <w:kern w:val="0"/>
          <w:szCs w:val="24"/>
        </w:rPr>
        <w:t>疑</w:t>
      </w:r>
      <w:proofErr w:type="gramEnd"/>
      <w:r w:rsidRPr="007D0033">
        <w:rPr>
          <w:rFonts w:asciiTheme="minorEastAsia" w:hAnsiTheme="minorEastAsia" w:cs="DFMingHK-W3" w:hint="eastAsia"/>
          <w:kern w:val="0"/>
          <w:szCs w:val="24"/>
        </w:rPr>
        <w:t>尊、</w:t>
      </w:r>
      <w:proofErr w:type="gramStart"/>
      <w:r w:rsidRPr="007D0033">
        <w:rPr>
          <w:rFonts w:asciiTheme="minorEastAsia" w:hAnsiTheme="minorEastAsia" w:cs="DFMingHK-W3" w:hint="eastAsia"/>
          <w:kern w:val="0"/>
          <w:szCs w:val="24"/>
        </w:rPr>
        <w:t>疑卣</w:t>
      </w:r>
      <w:proofErr w:type="gramEnd"/>
      <w:r w:rsidRPr="007D0033">
        <w:rPr>
          <w:rFonts w:asciiTheme="minorEastAsia" w:hAnsiTheme="minorEastAsia" w:cs="DFMingHK-W3" w:hint="eastAsia"/>
          <w:kern w:val="0"/>
          <w:szCs w:val="24"/>
        </w:rPr>
        <w:t>是非常重要的西周早期青銅器，</w:t>
      </w:r>
      <w:r w:rsidRPr="007D0033">
        <w:rPr>
          <w:rFonts w:asciiTheme="minorEastAsia" w:hAnsiTheme="minorEastAsia" w:cs="Times-Roman"/>
          <w:kern w:val="0"/>
          <w:szCs w:val="24"/>
        </w:rPr>
        <w:t xml:space="preserve">2011 </w:t>
      </w:r>
      <w:r w:rsidRPr="007D0033">
        <w:rPr>
          <w:rFonts w:asciiTheme="minorEastAsia" w:hAnsiTheme="minorEastAsia" w:cs="DFMingHK-W3" w:hint="eastAsia"/>
          <w:kern w:val="0"/>
          <w:szCs w:val="24"/>
        </w:rPr>
        <w:t>年曾在法國希拉克總統博物館展出。尊、</w:t>
      </w:r>
      <w:proofErr w:type="gramStart"/>
      <w:r w:rsidRPr="007D0033">
        <w:rPr>
          <w:rFonts w:asciiTheme="minorEastAsia" w:hAnsiTheme="minorEastAsia" w:cs="DFMingHK-W3" w:hint="eastAsia"/>
          <w:kern w:val="0"/>
          <w:szCs w:val="24"/>
        </w:rPr>
        <w:t>卣</w:t>
      </w:r>
      <w:proofErr w:type="gramEnd"/>
      <w:r w:rsidRPr="007D0033">
        <w:rPr>
          <w:rFonts w:asciiTheme="minorEastAsia" w:hAnsiTheme="minorEastAsia" w:cs="DFMingHK-W3" w:hint="eastAsia"/>
          <w:kern w:val="0"/>
          <w:szCs w:val="24"/>
        </w:rPr>
        <w:t>上的銘文相同，都是五行四十五字。其內容</w:t>
      </w:r>
      <w:proofErr w:type="gramStart"/>
      <w:r w:rsidRPr="007D0033">
        <w:rPr>
          <w:rFonts w:asciiTheme="minorEastAsia" w:hAnsiTheme="minorEastAsia" w:cs="DFMingHK-W3" w:hint="eastAsia"/>
          <w:kern w:val="0"/>
          <w:szCs w:val="24"/>
        </w:rPr>
        <w:t>係記仲</w:t>
      </w:r>
      <w:proofErr w:type="gramEnd"/>
      <w:r w:rsidR="007D0033" w:rsidRPr="007D0033">
        <w:rPr>
          <w:rFonts w:asciiTheme="minorEastAsia" w:eastAsia="SimSun" w:hAnsiTheme="minorEastAsia" w:cs="DFMingHK-W3" w:hint="eastAsia"/>
          <w:noProof/>
          <w:kern w:val="0"/>
          <w:szCs w:val="24"/>
        </w:rPr>
        <w:drawing>
          <wp:inline distT="0" distB="0" distL="0" distR="0" wp14:anchorId="0064EA8B" wp14:editId="3A86961C">
            <wp:extent cx="289774" cy="28780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上義下子.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322" cy="288347"/>
                    </a:xfrm>
                    <a:prstGeom prst="rect">
                      <a:avLst/>
                    </a:prstGeom>
                  </pic:spPr>
                </pic:pic>
              </a:graphicData>
            </a:graphic>
          </wp:inline>
        </w:drawing>
      </w:r>
      <w:r w:rsidR="007D0033" w:rsidRPr="007D0033">
        <w:rPr>
          <w:rFonts w:asciiTheme="minorEastAsia" w:eastAsia="SimSun" w:hAnsiTheme="minorEastAsia" w:cs="DFMingHK-W3" w:hint="eastAsia"/>
          <w:kern w:val="0"/>
          <w:szCs w:val="24"/>
        </w:rPr>
        <w:t xml:space="preserve"> </w:t>
      </w:r>
      <w:proofErr w:type="gramStart"/>
      <w:r w:rsidRPr="007D0033">
        <w:rPr>
          <w:rFonts w:asciiTheme="minorEastAsia" w:hAnsiTheme="minorEastAsia" w:cs="DFMingHK-W3" w:hint="eastAsia"/>
          <w:kern w:val="0"/>
          <w:szCs w:val="24"/>
        </w:rPr>
        <w:t>父受周王之</w:t>
      </w:r>
      <w:proofErr w:type="gramEnd"/>
      <w:r w:rsidRPr="007D0033">
        <w:rPr>
          <w:rFonts w:asciiTheme="minorEastAsia" w:hAnsiTheme="minorEastAsia" w:cs="DFMingHK-W3" w:hint="eastAsia"/>
          <w:kern w:val="0"/>
          <w:szCs w:val="24"/>
        </w:rPr>
        <w:t>命，前往占卜</w:t>
      </w:r>
      <w:proofErr w:type="gramStart"/>
      <w:r w:rsidRPr="007D0033">
        <w:rPr>
          <w:rFonts w:asciiTheme="minorEastAsia" w:hAnsiTheme="minorEastAsia" w:cs="DFMingHK-W3" w:hint="eastAsia"/>
          <w:kern w:val="0"/>
          <w:szCs w:val="24"/>
        </w:rPr>
        <w:t>鄂侯在盩</w:t>
      </w:r>
      <w:proofErr w:type="gramEnd"/>
      <w:r w:rsidRPr="007D0033">
        <w:rPr>
          <w:rFonts w:asciiTheme="minorEastAsia" w:hAnsiTheme="minorEastAsia" w:cs="DFMingHK-W3" w:hint="eastAsia"/>
          <w:kern w:val="0"/>
          <w:szCs w:val="24"/>
        </w:rPr>
        <w:t>建設都</w:t>
      </w:r>
      <w:proofErr w:type="gramStart"/>
      <w:r w:rsidRPr="007D0033">
        <w:rPr>
          <w:rFonts w:asciiTheme="minorEastAsia" w:hAnsiTheme="minorEastAsia" w:cs="DFMingHK-W3" w:hint="eastAsia"/>
          <w:kern w:val="0"/>
          <w:szCs w:val="24"/>
        </w:rPr>
        <w:t>邑</w:t>
      </w:r>
      <w:proofErr w:type="gramEnd"/>
      <w:r w:rsidRPr="007D0033">
        <w:rPr>
          <w:rFonts w:asciiTheme="minorEastAsia" w:hAnsiTheme="minorEastAsia" w:cs="DFMingHK-W3" w:hint="eastAsia"/>
          <w:kern w:val="0"/>
          <w:szCs w:val="24"/>
        </w:rPr>
        <w:t>，隨後</w:t>
      </w:r>
      <w:proofErr w:type="gramStart"/>
      <w:r w:rsidRPr="007D0033">
        <w:rPr>
          <w:rFonts w:asciiTheme="minorEastAsia" w:hAnsiTheme="minorEastAsia" w:cs="DFMingHK-W3" w:hint="eastAsia"/>
          <w:kern w:val="0"/>
          <w:szCs w:val="24"/>
        </w:rPr>
        <w:t>將王賞給</w:t>
      </w:r>
      <w:proofErr w:type="gramEnd"/>
      <w:r w:rsidRPr="007D0033">
        <w:rPr>
          <w:rFonts w:asciiTheme="minorEastAsia" w:hAnsiTheme="minorEastAsia" w:cs="DFMingHK-W3" w:hint="eastAsia"/>
          <w:kern w:val="0"/>
          <w:szCs w:val="24"/>
        </w:rPr>
        <w:t>的玉</w:t>
      </w:r>
      <w:proofErr w:type="gramStart"/>
      <w:r w:rsidRPr="007D0033">
        <w:rPr>
          <w:rFonts w:asciiTheme="minorEastAsia" w:hAnsiTheme="minorEastAsia" w:cs="DFMingHK-W3" w:hint="eastAsia"/>
          <w:kern w:val="0"/>
          <w:szCs w:val="24"/>
        </w:rPr>
        <w:t>珥</w:t>
      </w:r>
      <w:proofErr w:type="gramEnd"/>
      <w:r w:rsidRPr="007D0033">
        <w:rPr>
          <w:rFonts w:asciiTheme="minorEastAsia" w:hAnsiTheme="minorEastAsia" w:cs="DFMingHK-W3" w:hint="eastAsia"/>
          <w:kern w:val="0"/>
          <w:szCs w:val="24"/>
        </w:rPr>
        <w:t>送交宋國的國君，因此宋國夫人公</w:t>
      </w:r>
      <w:proofErr w:type="gramStart"/>
      <w:r w:rsidRPr="007D0033">
        <w:rPr>
          <w:rFonts w:asciiTheme="minorEastAsia" w:hAnsiTheme="minorEastAsia" w:cs="DFMingHK-W3" w:hint="eastAsia"/>
          <w:kern w:val="0"/>
          <w:szCs w:val="24"/>
        </w:rPr>
        <w:t>姒</w:t>
      </w:r>
      <w:proofErr w:type="gramEnd"/>
      <w:r w:rsidRPr="007D0033">
        <w:rPr>
          <w:rFonts w:asciiTheme="minorEastAsia" w:hAnsiTheme="minorEastAsia" w:cs="DFMingHK-W3" w:hint="eastAsia"/>
          <w:kern w:val="0"/>
          <w:szCs w:val="24"/>
        </w:rPr>
        <w:t>派遣尊、</w:t>
      </w:r>
      <w:proofErr w:type="gramStart"/>
      <w:r w:rsidRPr="007D0033">
        <w:rPr>
          <w:rFonts w:asciiTheme="minorEastAsia" w:hAnsiTheme="minorEastAsia" w:cs="DFMingHK-W3" w:hint="eastAsia"/>
          <w:kern w:val="0"/>
          <w:szCs w:val="24"/>
        </w:rPr>
        <w:t>卣</w:t>
      </w:r>
      <w:proofErr w:type="gramEnd"/>
      <w:r w:rsidRPr="007D0033">
        <w:rPr>
          <w:rFonts w:asciiTheme="minorEastAsia" w:hAnsiTheme="minorEastAsia" w:cs="DFMingHK-W3" w:hint="eastAsia"/>
          <w:kern w:val="0"/>
          <w:szCs w:val="24"/>
        </w:rPr>
        <w:t>的器主</w:t>
      </w:r>
      <w:proofErr w:type="gramStart"/>
      <w:r w:rsidRPr="007D0033">
        <w:rPr>
          <w:rFonts w:asciiTheme="minorEastAsia" w:hAnsiTheme="minorEastAsia" w:cs="DFMingHK-W3" w:hint="eastAsia"/>
          <w:kern w:val="0"/>
          <w:szCs w:val="24"/>
        </w:rPr>
        <w:t>疑</w:t>
      </w:r>
      <w:proofErr w:type="gramEnd"/>
      <w:r w:rsidRPr="007D0033">
        <w:rPr>
          <w:rFonts w:asciiTheme="minorEastAsia" w:hAnsiTheme="minorEastAsia" w:cs="DFMingHK-W3" w:hint="eastAsia"/>
          <w:kern w:val="0"/>
          <w:szCs w:val="24"/>
        </w:rPr>
        <w:t>專程</w:t>
      </w:r>
      <w:proofErr w:type="gramStart"/>
      <w:r w:rsidRPr="007D0033">
        <w:rPr>
          <w:rFonts w:asciiTheme="minorEastAsia" w:hAnsiTheme="minorEastAsia" w:cs="DFMingHK-W3" w:hint="eastAsia"/>
          <w:kern w:val="0"/>
          <w:szCs w:val="24"/>
        </w:rPr>
        <w:t>到侃地迎接</w:t>
      </w:r>
      <w:proofErr w:type="gramEnd"/>
      <w:r w:rsidRPr="007D0033">
        <w:rPr>
          <w:rFonts w:asciiTheme="minorEastAsia" w:hAnsiTheme="minorEastAsia" w:cs="DFMingHK-W3" w:hint="eastAsia"/>
          <w:kern w:val="0"/>
          <w:szCs w:val="24"/>
        </w:rPr>
        <w:t>仲</w:t>
      </w:r>
      <w:r w:rsidR="007D0033" w:rsidRPr="007D0033">
        <w:rPr>
          <w:rFonts w:asciiTheme="minorEastAsia" w:eastAsia="SimSun" w:hAnsiTheme="minorEastAsia" w:cs="DFMingHK-W3" w:hint="eastAsia"/>
          <w:noProof/>
          <w:kern w:val="0"/>
          <w:szCs w:val="24"/>
        </w:rPr>
        <w:drawing>
          <wp:inline distT="0" distB="0" distL="0" distR="0" wp14:anchorId="5839922E" wp14:editId="33A9C70D">
            <wp:extent cx="276896" cy="275012"/>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上義下子.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853" cy="277949"/>
                    </a:xfrm>
                    <a:prstGeom prst="rect">
                      <a:avLst/>
                    </a:prstGeom>
                  </pic:spPr>
                </pic:pic>
              </a:graphicData>
            </a:graphic>
          </wp:inline>
        </w:drawing>
      </w:r>
      <w:r w:rsidRPr="007D0033">
        <w:rPr>
          <w:rFonts w:asciiTheme="minorEastAsia" w:hAnsiTheme="minorEastAsia" w:cs="DFMingHK-W3" w:hint="eastAsia"/>
          <w:kern w:val="0"/>
          <w:szCs w:val="24"/>
        </w:rPr>
        <w:t>父。</w:t>
      </w:r>
      <w:proofErr w:type="gramStart"/>
      <w:r w:rsidRPr="007D0033">
        <w:rPr>
          <w:rFonts w:asciiTheme="minorEastAsia" w:hAnsiTheme="minorEastAsia" w:cs="DFMingHK-W3" w:hint="eastAsia"/>
          <w:kern w:val="0"/>
          <w:szCs w:val="24"/>
        </w:rPr>
        <w:t>疑</w:t>
      </w:r>
      <w:proofErr w:type="gramEnd"/>
      <w:r w:rsidRPr="007D0033">
        <w:rPr>
          <w:rFonts w:asciiTheme="minorEastAsia" w:hAnsiTheme="minorEastAsia" w:cs="DFMingHK-W3" w:hint="eastAsia"/>
          <w:kern w:val="0"/>
          <w:szCs w:val="24"/>
        </w:rPr>
        <w:t>在完成這一任務之後，受到公</w:t>
      </w:r>
      <w:proofErr w:type="gramStart"/>
      <w:r w:rsidRPr="007D0033">
        <w:rPr>
          <w:rFonts w:asciiTheme="minorEastAsia" w:hAnsiTheme="minorEastAsia" w:cs="DFMingHK-W3" w:hint="eastAsia"/>
          <w:kern w:val="0"/>
          <w:szCs w:val="24"/>
        </w:rPr>
        <w:t>姒</w:t>
      </w:r>
      <w:proofErr w:type="gramEnd"/>
      <w:r w:rsidRPr="007D0033">
        <w:rPr>
          <w:rFonts w:asciiTheme="minorEastAsia" w:hAnsiTheme="minorEastAsia" w:cs="DFMingHK-W3" w:hint="eastAsia"/>
          <w:kern w:val="0"/>
          <w:szCs w:val="24"/>
        </w:rPr>
        <w:t>的獎賞，於是製作這</w:t>
      </w:r>
      <w:proofErr w:type="gramStart"/>
      <w:r w:rsidRPr="007D0033">
        <w:rPr>
          <w:rFonts w:asciiTheme="minorEastAsia" w:hAnsiTheme="minorEastAsia" w:cs="DFMingHK-W3" w:hint="eastAsia"/>
          <w:kern w:val="0"/>
          <w:szCs w:val="24"/>
        </w:rPr>
        <w:t>組尊、卣</w:t>
      </w:r>
      <w:proofErr w:type="gramEnd"/>
      <w:r w:rsidRPr="007D0033">
        <w:rPr>
          <w:rFonts w:asciiTheme="minorEastAsia" w:hAnsiTheme="minorEastAsia" w:cs="DFMingHK-W3" w:hint="eastAsia"/>
          <w:kern w:val="0"/>
          <w:szCs w:val="24"/>
        </w:rPr>
        <w:t>來祭祀自己的父親。據《史記</w:t>
      </w:r>
      <w:r w:rsidRPr="007D0033">
        <w:rPr>
          <w:rFonts w:asciiTheme="minorEastAsia" w:hAnsiTheme="minorEastAsia" w:cs="Times-Roman"/>
          <w:kern w:val="0"/>
          <w:szCs w:val="24"/>
        </w:rPr>
        <w:t xml:space="preserve">· </w:t>
      </w:r>
      <w:r w:rsidRPr="007D0033">
        <w:rPr>
          <w:rFonts w:asciiTheme="minorEastAsia" w:hAnsiTheme="minorEastAsia" w:cs="DFMingHK-W3" w:hint="eastAsia"/>
          <w:kern w:val="0"/>
          <w:szCs w:val="24"/>
        </w:rPr>
        <w:t>宋世家》等文獻所載宋國世系推斷，銘文</w:t>
      </w:r>
      <w:proofErr w:type="gramStart"/>
      <w:r w:rsidRPr="007D0033">
        <w:rPr>
          <w:rFonts w:asciiTheme="minorEastAsia" w:hAnsiTheme="minorEastAsia" w:cs="DFMingHK-W3" w:hint="eastAsia"/>
          <w:kern w:val="0"/>
          <w:szCs w:val="24"/>
        </w:rPr>
        <w:t>中的宋君當即</w:t>
      </w:r>
      <w:proofErr w:type="gramEnd"/>
      <w:r w:rsidRPr="007D0033">
        <w:rPr>
          <w:rFonts w:asciiTheme="minorEastAsia" w:hAnsiTheme="minorEastAsia" w:cs="DFMingHK-W3" w:hint="eastAsia"/>
          <w:kern w:val="0"/>
          <w:szCs w:val="24"/>
        </w:rPr>
        <w:t>宋公</w:t>
      </w:r>
      <w:proofErr w:type="gramStart"/>
      <w:r w:rsidRPr="007D0033">
        <w:rPr>
          <w:rFonts w:asciiTheme="minorEastAsia" w:hAnsiTheme="minorEastAsia" w:cs="DFMingHK-W3" w:hint="eastAsia"/>
          <w:kern w:val="0"/>
          <w:szCs w:val="24"/>
        </w:rPr>
        <w:t>稽</w:t>
      </w:r>
      <w:proofErr w:type="gramEnd"/>
      <w:r w:rsidRPr="007D0033">
        <w:rPr>
          <w:rFonts w:asciiTheme="minorEastAsia" w:hAnsiTheme="minorEastAsia" w:cs="DFMingHK-W3" w:hint="eastAsia"/>
          <w:kern w:val="0"/>
          <w:szCs w:val="24"/>
        </w:rPr>
        <w:t>，公</w:t>
      </w:r>
      <w:proofErr w:type="gramStart"/>
      <w:r w:rsidRPr="007D0033">
        <w:rPr>
          <w:rFonts w:asciiTheme="minorEastAsia" w:hAnsiTheme="minorEastAsia" w:cs="DFMingHK-W3" w:hint="eastAsia"/>
          <w:kern w:val="0"/>
          <w:szCs w:val="24"/>
        </w:rPr>
        <w:t>姒</w:t>
      </w:r>
      <w:proofErr w:type="gramEnd"/>
      <w:r w:rsidRPr="007D0033">
        <w:rPr>
          <w:rFonts w:asciiTheme="minorEastAsia" w:hAnsiTheme="minorEastAsia" w:cs="DFMingHK-W3" w:hint="eastAsia"/>
          <w:kern w:val="0"/>
          <w:szCs w:val="24"/>
        </w:rPr>
        <w:t>則為其</w:t>
      </w:r>
      <w:proofErr w:type="gramStart"/>
      <w:r w:rsidRPr="007D0033">
        <w:rPr>
          <w:rFonts w:asciiTheme="minorEastAsia" w:hAnsiTheme="minorEastAsia" w:cs="DFMingHK-W3" w:hint="eastAsia"/>
          <w:kern w:val="0"/>
          <w:szCs w:val="24"/>
        </w:rPr>
        <w:t>母即微仲衍</w:t>
      </w:r>
      <w:proofErr w:type="gramEnd"/>
      <w:r w:rsidRPr="007D0033">
        <w:rPr>
          <w:rFonts w:asciiTheme="minorEastAsia" w:hAnsiTheme="minorEastAsia" w:cs="DFMingHK-W3" w:hint="eastAsia"/>
          <w:kern w:val="0"/>
          <w:szCs w:val="24"/>
        </w:rPr>
        <w:t>的夫人。</w:t>
      </w:r>
      <w:proofErr w:type="gramStart"/>
      <w:r w:rsidRPr="007D0033">
        <w:rPr>
          <w:rFonts w:asciiTheme="minorEastAsia" w:hAnsiTheme="minorEastAsia" w:cs="DFMingHK-W3" w:hint="eastAsia"/>
          <w:kern w:val="0"/>
          <w:szCs w:val="24"/>
        </w:rPr>
        <w:t>至於仲</w:t>
      </w:r>
      <w:proofErr w:type="gramEnd"/>
      <w:r w:rsidR="007D0033" w:rsidRPr="007D0033">
        <w:rPr>
          <w:rFonts w:asciiTheme="minorEastAsia" w:eastAsia="SimSun" w:hAnsiTheme="minorEastAsia" w:cs="DFMingHK-W3" w:hint="eastAsia"/>
          <w:noProof/>
          <w:kern w:val="0"/>
          <w:szCs w:val="24"/>
        </w:rPr>
        <w:drawing>
          <wp:inline distT="0" distB="0" distL="0" distR="0" wp14:anchorId="13461D7C" wp14:editId="03E5D6C6">
            <wp:extent cx="289774" cy="28780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上義下子.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322" cy="288347"/>
                    </a:xfrm>
                    <a:prstGeom prst="rect">
                      <a:avLst/>
                    </a:prstGeom>
                  </pic:spPr>
                </pic:pic>
              </a:graphicData>
            </a:graphic>
          </wp:inline>
        </w:drawing>
      </w:r>
      <w:r w:rsidRPr="007D0033">
        <w:rPr>
          <w:rFonts w:asciiTheme="minorEastAsia" w:hAnsiTheme="minorEastAsia" w:cs="DFMingHK-W3" w:hint="eastAsia"/>
          <w:kern w:val="0"/>
          <w:szCs w:val="24"/>
        </w:rPr>
        <w:t>父，也有可能是宋公</w:t>
      </w:r>
      <w:proofErr w:type="gramStart"/>
      <w:r w:rsidRPr="007D0033">
        <w:rPr>
          <w:rFonts w:asciiTheme="minorEastAsia" w:hAnsiTheme="minorEastAsia" w:cs="DFMingHK-W3" w:hint="eastAsia"/>
          <w:kern w:val="0"/>
          <w:szCs w:val="24"/>
        </w:rPr>
        <w:t>稽</w:t>
      </w:r>
      <w:proofErr w:type="gramEnd"/>
      <w:r w:rsidRPr="007D0033">
        <w:rPr>
          <w:rFonts w:asciiTheme="minorEastAsia" w:hAnsiTheme="minorEastAsia" w:cs="DFMingHK-W3" w:hint="eastAsia"/>
          <w:kern w:val="0"/>
          <w:szCs w:val="24"/>
        </w:rPr>
        <w:t>的兄弟，</w:t>
      </w:r>
      <w:proofErr w:type="gramStart"/>
      <w:r w:rsidRPr="007D0033">
        <w:rPr>
          <w:rFonts w:asciiTheme="minorEastAsia" w:hAnsiTheme="minorEastAsia" w:cs="DFMingHK-W3" w:hint="eastAsia"/>
          <w:kern w:val="0"/>
          <w:szCs w:val="24"/>
        </w:rPr>
        <w:t>仕</w:t>
      </w:r>
      <w:proofErr w:type="gramEnd"/>
      <w:r w:rsidRPr="007D0033">
        <w:rPr>
          <w:rFonts w:asciiTheme="minorEastAsia" w:hAnsiTheme="minorEastAsia" w:cs="DFMingHK-W3" w:hint="eastAsia"/>
          <w:kern w:val="0"/>
          <w:szCs w:val="24"/>
        </w:rPr>
        <w:t>於周王朝者。</w:t>
      </w:r>
      <w:proofErr w:type="gramStart"/>
      <w:r w:rsidRPr="007D0033">
        <w:rPr>
          <w:rFonts w:asciiTheme="minorEastAsia" w:hAnsiTheme="minorEastAsia" w:cs="DFMingHK-W3" w:hint="eastAsia"/>
          <w:kern w:val="0"/>
          <w:szCs w:val="24"/>
        </w:rPr>
        <w:t>鄂侯建都</w:t>
      </w:r>
      <w:proofErr w:type="gramEnd"/>
      <w:r w:rsidRPr="007D0033">
        <w:rPr>
          <w:rFonts w:asciiTheme="minorEastAsia" w:hAnsiTheme="minorEastAsia" w:cs="DFMingHK-W3" w:hint="eastAsia"/>
          <w:kern w:val="0"/>
          <w:szCs w:val="24"/>
        </w:rPr>
        <w:t>，或許即其</w:t>
      </w:r>
      <w:proofErr w:type="gramStart"/>
      <w:r w:rsidRPr="007D0033">
        <w:rPr>
          <w:rFonts w:asciiTheme="minorEastAsia" w:hAnsiTheme="minorEastAsia" w:cs="DFMingHK-W3" w:hint="eastAsia"/>
          <w:kern w:val="0"/>
          <w:szCs w:val="24"/>
        </w:rPr>
        <w:t>初封，盩</w:t>
      </w:r>
      <w:proofErr w:type="gramEnd"/>
      <w:r w:rsidRPr="007D0033">
        <w:rPr>
          <w:rFonts w:asciiTheme="minorEastAsia" w:hAnsiTheme="minorEastAsia" w:cs="DFMingHK-W3" w:hint="eastAsia"/>
          <w:kern w:val="0"/>
          <w:szCs w:val="24"/>
        </w:rPr>
        <w:t>的地理位置從近年考古工作看，應在今湖北隨州一帶，而</w:t>
      </w:r>
      <w:proofErr w:type="gramStart"/>
      <w:r w:rsidRPr="007D0033">
        <w:rPr>
          <w:rFonts w:asciiTheme="minorEastAsia" w:hAnsiTheme="minorEastAsia" w:cs="DFMingHK-W3" w:hint="eastAsia"/>
          <w:kern w:val="0"/>
          <w:szCs w:val="24"/>
        </w:rPr>
        <w:t>疑</w:t>
      </w:r>
      <w:proofErr w:type="gramEnd"/>
      <w:r w:rsidRPr="007D0033">
        <w:rPr>
          <w:rFonts w:asciiTheme="minorEastAsia" w:hAnsiTheme="minorEastAsia" w:cs="DFMingHK-W3" w:hint="eastAsia"/>
          <w:kern w:val="0"/>
          <w:szCs w:val="24"/>
        </w:rPr>
        <w:t>去迎接仲</w:t>
      </w:r>
      <w:r w:rsidR="007D0033" w:rsidRPr="007D0033">
        <w:rPr>
          <w:rFonts w:asciiTheme="minorEastAsia" w:eastAsia="SimSun" w:hAnsiTheme="minorEastAsia" w:cs="DFMingHK-W3" w:hint="eastAsia"/>
          <w:noProof/>
          <w:kern w:val="0"/>
          <w:szCs w:val="24"/>
        </w:rPr>
        <w:drawing>
          <wp:inline distT="0" distB="0" distL="0" distR="0" wp14:anchorId="236D0A4D" wp14:editId="2930F16F">
            <wp:extent cx="289774" cy="28780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上義下子.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322" cy="288347"/>
                    </a:xfrm>
                    <a:prstGeom prst="rect">
                      <a:avLst/>
                    </a:prstGeom>
                  </pic:spPr>
                </pic:pic>
              </a:graphicData>
            </a:graphic>
          </wp:inline>
        </w:drawing>
      </w:r>
      <w:r w:rsidRPr="007D0033">
        <w:rPr>
          <w:rFonts w:asciiTheme="minorEastAsia" w:hAnsiTheme="minorEastAsia" w:cs="DFMingHK-W3" w:hint="eastAsia"/>
          <w:kern w:val="0"/>
          <w:szCs w:val="24"/>
        </w:rPr>
        <w:t>父的侃，傳世文獻作「衍」，在今河南鄭州北，正是前去宋國的要道。</w:t>
      </w:r>
    </w:p>
    <w:p w:rsidR="007D0033" w:rsidRPr="007D0033" w:rsidRDefault="007D0033" w:rsidP="007D0033">
      <w:pPr>
        <w:autoSpaceDE w:val="0"/>
        <w:autoSpaceDN w:val="0"/>
        <w:adjustRightInd w:val="0"/>
        <w:ind w:firstLineChars="200" w:firstLine="480"/>
        <w:rPr>
          <w:rFonts w:asciiTheme="minorEastAsia" w:eastAsia="SimSun" w:hAnsiTheme="minorEastAsia" w:cs="DFMingHK-W3"/>
          <w:kern w:val="0"/>
          <w:szCs w:val="24"/>
        </w:rPr>
      </w:pPr>
    </w:p>
    <w:p w:rsidR="009A4E34" w:rsidRPr="007D0033" w:rsidRDefault="009A4E34" w:rsidP="007D0033">
      <w:pPr>
        <w:autoSpaceDE w:val="0"/>
        <w:autoSpaceDN w:val="0"/>
        <w:adjustRightInd w:val="0"/>
        <w:ind w:firstLineChars="200" w:firstLine="480"/>
        <w:rPr>
          <w:rFonts w:asciiTheme="minorEastAsia" w:eastAsia="SimSun" w:hAnsiTheme="minorEastAsia" w:cs="DFMingHK-W3"/>
          <w:kern w:val="0"/>
          <w:szCs w:val="24"/>
          <w:lang w:eastAsia="zh-CN"/>
        </w:rPr>
      </w:pPr>
      <w:r w:rsidRPr="007D0033">
        <w:rPr>
          <w:rFonts w:asciiTheme="minorEastAsia" w:hAnsiTheme="minorEastAsia" w:cs="DFMingHK-W3" w:hint="eastAsia"/>
          <w:kern w:val="0"/>
          <w:szCs w:val="24"/>
        </w:rPr>
        <w:t>關鍵詞：金文  宋國  鄂侯</w:t>
      </w:r>
    </w:p>
    <w:p w:rsidR="007D0033" w:rsidRPr="007D0033" w:rsidRDefault="007D0033" w:rsidP="009A4E34">
      <w:pPr>
        <w:autoSpaceDE w:val="0"/>
        <w:autoSpaceDN w:val="0"/>
        <w:adjustRightInd w:val="0"/>
        <w:ind w:firstLineChars="200" w:firstLine="440"/>
        <w:rPr>
          <w:rFonts w:asciiTheme="minorEastAsia" w:eastAsia="SimSun" w:hAnsiTheme="minorEastAsia" w:cs="DFMingHK-W3"/>
          <w:kern w:val="0"/>
          <w:sz w:val="22"/>
          <w:lang w:eastAsia="zh-CN"/>
        </w:rPr>
      </w:pPr>
    </w:p>
    <w:p w:rsidR="00C33F23" w:rsidRPr="007D0033" w:rsidRDefault="00C33F23" w:rsidP="007D0033">
      <w:pPr>
        <w:pStyle w:val="a3"/>
        <w:numPr>
          <w:ilvl w:val="0"/>
          <w:numId w:val="1"/>
        </w:numPr>
        <w:ind w:leftChars="0"/>
        <w:rPr>
          <w:rFonts w:ascii="Times New Roman" w:hAnsi="Times New Roman" w:cs="Times New Roman"/>
          <w:b/>
        </w:rPr>
      </w:pPr>
      <w:r w:rsidRPr="007D0033">
        <w:rPr>
          <w:rFonts w:ascii="Times New Roman" w:hAnsi="Times New Roman" w:cs="Times New Roman"/>
          <w:b/>
        </w:rPr>
        <w:t>《儀禮》飲酒禮用</w:t>
      </w:r>
      <w:proofErr w:type="gramStart"/>
      <w:r w:rsidRPr="007D0033">
        <w:rPr>
          <w:rFonts w:ascii="Times New Roman" w:hAnsi="Times New Roman" w:cs="Times New Roman"/>
          <w:b/>
        </w:rPr>
        <w:t>觶小議</w:t>
      </w:r>
      <w:proofErr w:type="gramEnd"/>
      <w:r w:rsidR="007D0033" w:rsidRPr="00045133">
        <w:rPr>
          <w:rFonts w:asciiTheme="minorEastAsia" w:hAnsiTheme="minorEastAsia" w:cs="Times New Roman" w:hint="eastAsia"/>
        </w:rPr>
        <w:t>（頁</w:t>
      </w:r>
      <w:r w:rsidR="007D0033" w:rsidRPr="00045133">
        <w:rPr>
          <w:rFonts w:ascii="Times New Roman" w:hAnsi="Times New Roman" w:cs="Times New Roman"/>
        </w:rPr>
        <w:t>7</w:t>
      </w:r>
      <w:r w:rsidR="007D0033" w:rsidRPr="00045133">
        <w:rPr>
          <w:rFonts w:asciiTheme="minorEastAsia" w:hAnsiTheme="minorEastAsia" w:cs="Times New Roman" w:hint="eastAsia"/>
        </w:rPr>
        <w:t>）</w:t>
      </w:r>
    </w:p>
    <w:p w:rsidR="007D0033" w:rsidRDefault="007D0033" w:rsidP="007D0033">
      <w:pPr>
        <w:pStyle w:val="a3"/>
        <w:ind w:leftChars="0"/>
        <w:rPr>
          <w:rFonts w:ascii="Times New Roman" w:eastAsia="SimSun" w:hAnsi="Times New Roman" w:cs="Times New Roman"/>
        </w:rPr>
      </w:pPr>
    </w:p>
    <w:p w:rsidR="007D0033" w:rsidRPr="007D0033" w:rsidRDefault="007D0033" w:rsidP="007D0033">
      <w:pPr>
        <w:pStyle w:val="a3"/>
        <w:ind w:leftChars="0"/>
        <w:rPr>
          <w:rFonts w:asciiTheme="minorEastAsia" w:hAnsiTheme="minorEastAsia" w:cs="Times New Roman"/>
          <w:szCs w:val="24"/>
        </w:rPr>
      </w:pPr>
      <w:r w:rsidRPr="007D0033">
        <w:rPr>
          <w:rFonts w:asciiTheme="minorEastAsia" w:hAnsiTheme="minorEastAsia" w:cs="Times New Roman" w:hint="eastAsia"/>
          <w:szCs w:val="24"/>
        </w:rPr>
        <w:t>香港恒生管理學院中文系  張光裕</w:t>
      </w:r>
    </w:p>
    <w:p w:rsidR="007D0033" w:rsidRPr="007D0033" w:rsidRDefault="007D0033" w:rsidP="007D0033">
      <w:pPr>
        <w:pStyle w:val="a3"/>
        <w:ind w:leftChars="0"/>
        <w:rPr>
          <w:rFonts w:asciiTheme="minorEastAsia" w:hAnsiTheme="minorEastAsia" w:cs="Times New Roman"/>
          <w:szCs w:val="24"/>
        </w:rPr>
      </w:pPr>
    </w:p>
    <w:p w:rsidR="007D0033" w:rsidRPr="007D0033" w:rsidRDefault="007D0033" w:rsidP="007D0033">
      <w:pPr>
        <w:autoSpaceDE w:val="0"/>
        <w:autoSpaceDN w:val="0"/>
        <w:adjustRightInd w:val="0"/>
        <w:ind w:firstLineChars="200" w:firstLine="480"/>
        <w:rPr>
          <w:rFonts w:asciiTheme="minorEastAsia" w:hAnsiTheme="minorEastAsia" w:cs="Times New Roman"/>
          <w:szCs w:val="24"/>
        </w:rPr>
      </w:pPr>
      <w:r w:rsidRPr="007D0033">
        <w:rPr>
          <w:rFonts w:asciiTheme="minorEastAsia" w:hAnsiTheme="minorEastAsia" w:cs="Times New Roman" w:hint="eastAsia"/>
          <w:szCs w:val="24"/>
        </w:rPr>
        <w:t>摘要：</w:t>
      </w:r>
      <w:r w:rsidRPr="007D0033">
        <w:rPr>
          <w:rFonts w:asciiTheme="minorEastAsia" w:hAnsiTheme="minorEastAsia" w:cs="DFMingHK-W3" w:hint="eastAsia"/>
          <w:kern w:val="0"/>
          <w:szCs w:val="24"/>
        </w:rPr>
        <w:t>《儀禮》飲酒禮中</w:t>
      </w:r>
      <w:proofErr w:type="gramStart"/>
      <w:r w:rsidRPr="007D0033">
        <w:rPr>
          <w:rFonts w:asciiTheme="minorEastAsia" w:hAnsiTheme="minorEastAsia" w:cs="DFMingHK-W3" w:hint="eastAsia"/>
          <w:kern w:val="0"/>
          <w:szCs w:val="24"/>
        </w:rPr>
        <w:t>之飲器</w:t>
      </w:r>
      <w:proofErr w:type="gramEnd"/>
      <w:r w:rsidRPr="007D0033">
        <w:rPr>
          <w:rFonts w:asciiTheme="minorEastAsia" w:hAnsiTheme="minorEastAsia" w:cs="DFMingHK-W3" w:hint="eastAsia"/>
          <w:kern w:val="0"/>
          <w:szCs w:val="24"/>
        </w:rPr>
        <w:t>，大別有</w:t>
      </w:r>
      <w:proofErr w:type="gramStart"/>
      <w:r w:rsidRPr="007D0033">
        <w:rPr>
          <w:rFonts w:asciiTheme="minorEastAsia" w:hAnsiTheme="minorEastAsia" w:cs="DFMingHK-W3" w:hint="eastAsia"/>
          <w:kern w:val="0"/>
          <w:szCs w:val="24"/>
        </w:rPr>
        <w:t>爵</w:t>
      </w:r>
      <w:proofErr w:type="gramEnd"/>
      <w:r w:rsidRPr="007D0033">
        <w:rPr>
          <w:rFonts w:asciiTheme="minorEastAsia" w:hAnsiTheme="minorEastAsia" w:cs="DFMingHK-W3" w:hint="eastAsia"/>
          <w:kern w:val="0"/>
          <w:szCs w:val="24"/>
        </w:rPr>
        <w:t>、</w:t>
      </w:r>
      <w:proofErr w:type="gramStart"/>
      <w:r w:rsidRPr="007D0033">
        <w:rPr>
          <w:rFonts w:asciiTheme="minorEastAsia" w:hAnsiTheme="minorEastAsia" w:cs="DFMingHK-W3" w:hint="eastAsia"/>
          <w:kern w:val="0"/>
          <w:szCs w:val="24"/>
        </w:rPr>
        <w:t>觶</w:t>
      </w:r>
      <w:proofErr w:type="gramEnd"/>
      <w:r w:rsidRPr="007D0033">
        <w:rPr>
          <w:rFonts w:asciiTheme="minorEastAsia" w:hAnsiTheme="minorEastAsia" w:cs="DFMingHK-W3" w:hint="eastAsia"/>
          <w:kern w:val="0"/>
          <w:szCs w:val="24"/>
        </w:rPr>
        <w:t>、</w:t>
      </w:r>
      <w:proofErr w:type="gramStart"/>
      <w:r w:rsidRPr="007D0033">
        <w:rPr>
          <w:rFonts w:asciiTheme="minorEastAsia" w:hAnsiTheme="minorEastAsia" w:cs="DFMingHK-W3" w:hint="eastAsia"/>
          <w:kern w:val="0"/>
          <w:szCs w:val="24"/>
        </w:rPr>
        <w:t>觚</w:t>
      </w:r>
      <w:proofErr w:type="gramEnd"/>
      <w:r w:rsidRPr="007D0033">
        <w:rPr>
          <w:rFonts w:asciiTheme="minorEastAsia" w:hAnsiTheme="minorEastAsia" w:cs="DFMingHK-W3" w:hint="eastAsia"/>
          <w:kern w:val="0"/>
          <w:szCs w:val="24"/>
        </w:rPr>
        <w:t>、角、散五種，而今日所見前四種青銅器之</w:t>
      </w:r>
      <w:proofErr w:type="gramStart"/>
      <w:r w:rsidRPr="007D0033">
        <w:rPr>
          <w:rFonts w:asciiTheme="minorEastAsia" w:hAnsiTheme="minorEastAsia" w:cs="DFMingHK-W3" w:hint="eastAsia"/>
          <w:kern w:val="0"/>
          <w:szCs w:val="24"/>
        </w:rPr>
        <w:t>稱名皆宋</w:t>
      </w:r>
      <w:proofErr w:type="gramEnd"/>
      <w:r w:rsidRPr="007D0033">
        <w:rPr>
          <w:rFonts w:asciiTheme="minorEastAsia" w:hAnsiTheme="minorEastAsia" w:cs="DFMingHK-W3" w:hint="eastAsia"/>
          <w:kern w:val="0"/>
          <w:szCs w:val="24"/>
        </w:rPr>
        <w:t>人所定，經比對現存青銅器之同名器物，知青銅</w:t>
      </w:r>
      <w:proofErr w:type="gramStart"/>
      <w:r w:rsidRPr="007D0033">
        <w:rPr>
          <w:rFonts w:asciiTheme="minorEastAsia" w:hAnsiTheme="minorEastAsia" w:cs="DFMingHK-W3" w:hint="eastAsia"/>
          <w:kern w:val="0"/>
          <w:szCs w:val="24"/>
        </w:rPr>
        <w:t>爵</w:t>
      </w:r>
      <w:proofErr w:type="gramEnd"/>
      <w:r w:rsidRPr="007D0033">
        <w:rPr>
          <w:rFonts w:asciiTheme="minorEastAsia" w:hAnsiTheme="minorEastAsia" w:cs="DFMingHK-W3" w:hint="eastAsia"/>
          <w:kern w:val="0"/>
          <w:szCs w:val="24"/>
        </w:rPr>
        <w:t>、</w:t>
      </w:r>
      <w:proofErr w:type="gramStart"/>
      <w:r w:rsidRPr="007D0033">
        <w:rPr>
          <w:rFonts w:asciiTheme="minorEastAsia" w:hAnsiTheme="minorEastAsia" w:cs="DFMingHK-W3" w:hint="eastAsia"/>
          <w:kern w:val="0"/>
          <w:szCs w:val="24"/>
        </w:rPr>
        <w:t>觶</w:t>
      </w:r>
      <w:proofErr w:type="gramEnd"/>
      <w:r w:rsidRPr="007D0033">
        <w:rPr>
          <w:rFonts w:asciiTheme="minorEastAsia" w:hAnsiTheme="minorEastAsia" w:cs="DFMingHK-W3" w:hint="eastAsia"/>
          <w:kern w:val="0"/>
          <w:szCs w:val="24"/>
        </w:rPr>
        <w:t>、</w:t>
      </w:r>
      <w:proofErr w:type="gramStart"/>
      <w:r w:rsidRPr="007D0033">
        <w:rPr>
          <w:rFonts w:asciiTheme="minorEastAsia" w:hAnsiTheme="minorEastAsia" w:cs="DFMingHK-W3" w:hint="eastAsia"/>
          <w:kern w:val="0"/>
          <w:szCs w:val="24"/>
        </w:rPr>
        <w:t>觚</w:t>
      </w:r>
      <w:proofErr w:type="gramEnd"/>
      <w:r w:rsidRPr="007D0033">
        <w:rPr>
          <w:rFonts w:asciiTheme="minorEastAsia" w:hAnsiTheme="minorEastAsia" w:cs="DFMingHK-W3" w:hint="eastAsia"/>
          <w:kern w:val="0"/>
          <w:szCs w:val="24"/>
        </w:rPr>
        <w:t>乃流行於</w:t>
      </w:r>
      <w:proofErr w:type="gramStart"/>
      <w:r w:rsidRPr="007D0033">
        <w:rPr>
          <w:rFonts w:asciiTheme="minorEastAsia" w:hAnsiTheme="minorEastAsia" w:cs="DFMingHK-W3" w:hint="eastAsia"/>
          <w:kern w:val="0"/>
          <w:szCs w:val="24"/>
        </w:rPr>
        <w:t>晚商至西周</w:t>
      </w:r>
      <w:proofErr w:type="gramEnd"/>
      <w:r w:rsidRPr="007D0033">
        <w:rPr>
          <w:rFonts w:asciiTheme="minorEastAsia" w:hAnsiTheme="minorEastAsia" w:cs="DFMingHK-W3" w:hint="eastAsia"/>
          <w:kern w:val="0"/>
          <w:szCs w:val="24"/>
        </w:rPr>
        <w:t>前期，</w:t>
      </w:r>
      <w:proofErr w:type="gramStart"/>
      <w:r w:rsidRPr="007D0033">
        <w:rPr>
          <w:rFonts w:asciiTheme="minorEastAsia" w:hAnsiTheme="minorEastAsia" w:cs="DFMingHK-W3" w:hint="eastAsia"/>
          <w:kern w:val="0"/>
          <w:szCs w:val="24"/>
        </w:rPr>
        <w:t>後此蓋未</w:t>
      </w:r>
      <w:proofErr w:type="gramEnd"/>
      <w:r w:rsidRPr="007D0033">
        <w:rPr>
          <w:rFonts w:asciiTheme="minorEastAsia" w:hAnsiTheme="minorEastAsia" w:cs="DFMingHK-W3" w:hint="eastAsia"/>
          <w:kern w:val="0"/>
          <w:szCs w:val="24"/>
        </w:rPr>
        <w:t>之見。《禮經》稱述之「</w:t>
      </w:r>
      <w:proofErr w:type="gramStart"/>
      <w:r w:rsidRPr="007D0033">
        <w:rPr>
          <w:rFonts w:asciiTheme="minorEastAsia" w:hAnsiTheme="minorEastAsia" w:cs="DFMingHK-W3" w:hint="eastAsia"/>
          <w:kern w:val="0"/>
          <w:szCs w:val="24"/>
        </w:rPr>
        <w:t>爵</w:t>
      </w:r>
      <w:proofErr w:type="gramEnd"/>
      <w:r w:rsidRPr="007D0033">
        <w:rPr>
          <w:rFonts w:asciiTheme="minorEastAsia" w:hAnsiTheme="minorEastAsia" w:cs="DFMingHK-W3" w:hint="eastAsia"/>
          <w:kern w:val="0"/>
          <w:szCs w:val="24"/>
        </w:rPr>
        <w:t>」、「</w:t>
      </w:r>
      <w:proofErr w:type="gramStart"/>
      <w:r w:rsidRPr="007D0033">
        <w:rPr>
          <w:rFonts w:asciiTheme="minorEastAsia" w:hAnsiTheme="minorEastAsia" w:cs="DFMingHK-W3" w:hint="eastAsia"/>
          <w:kern w:val="0"/>
          <w:szCs w:val="24"/>
        </w:rPr>
        <w:t>觶</w:t>
      </w:r>
      <w:proofErr w:type="gramEnd"/>
      <w:r w:rsidRPr="007D0033">
        <w:rPr>
          <w:rFonts w:asciiTheme="minorEastAsia" w:hAnsiTheme="minorEastAsia" w:cs="DFMingHK-W3" w:hint="eastAsia"/>
          <w:kern w:val="0"/>
          <w:szCs w:val="24"/>
        </w:rPr>
        <w:t>」、「</w:t>
      </w:r>
      <w:proofErr w:type="gramStart"/>
      <w:r w:rsidRPr="007D0033">
        <w:rPr>
          <w:rFonts w:asciiTheme="minorEastAsia" w:hAnsiTheme="minorEastAsia" w:cs="DFMingHK-W3" w:hint="eastAsia"/>
          <w:kern w:val="0"/>
          <w:szCs w:val="24"/>
        </w:rPr>
        <w:t>觚</w:t>
      </w:r>
      <w:proofErr w:type="gramEnd"/>
      <w:r w:rsidRPr="007D0033">
        <w:rPr>
          <w:rFonts w:asciiTheme="minorEastAsia" w:hAnsiTheme="minorEastAsia" w:cs="DFMingHK-W3" w:hint="eastAsia"/>
          <w:kern w:val="0"/>
          <w:szCs w:val="24"/>
        </w:rPr>
        <w:t>」，其形制是否與商周所用者相同？</w:t>
      </w:r>
      <w:proofErr w:type="gramStart"/>
      <w:r w:rsidRPr="007D0033">
        <w:rPr>
          <w:rFonts w:asciiTheme="minorEastAsia" w:hAnsiTheme="minorEastAsia" w:cs="DFMingHK-W3" w:hint="eastAsia"/>
          <w:kern w:val="0"/>
          <w:szCs w:val="24"/>
        </w:rPr>
        <w:t>抑其器</w:t>
      </w:r>
      <w:proofErr w:type="gramEnd"/>
      <w:r w:rsidRPr="007D0033">
        <w:rPr>
          <w:rFonts w:asciiTheme="minorEastAsia" w:hAnsiTheme="minorEastAsia" w:cs="DFMingHK-W3" w:hint="eastAsia"/>
          <w:kern w:val="0"/>
          <w:szCs w:val="24"/>
        </w:rPr>
        <w:t>形已隨時代</w:t>
      </w:r>
      <w:proofErr w:type="gramStart"/>
      <w:r w:rsidRPr="007D0033">
        <w:rPr>
          <w:rFonts w:asciiTheme="minorEastAsia" w:hAnsiTheme="minorEastAsia" w:cs="DFMingHK-W3" w:hint="eastAsia"/>
          <w:kern w:val="0"/>
          <w:szCs w:val="24"/>
        </w:rPr>
        <w:t>邅遞而</w:t>
      </w:r>
      <w:proofErr w:type="gramEnd"/>
      <w:r w:rsidRPr="007D0033">
        <w:rPr>
          <w:rFonts w:asciiTheme="minorEastAsia" w:hAnsiTheme="minorEastAsia" w:cs="DFMingHK-W3" w:hint="eastAsia"/>
          <w:kern w:val="0"/>
          <w:szCs w:val="24"/>
        </w:rPr>
        <w:t>有所變化？</w:t>
      </w:r>
      <w:proofErr w:type="gramStart"/>
      <w:r w:rsidRPr="007D0033">
        <w:rPr>
          <w:rFonts w:asciiTheme="minorEastAsia" w:hAnsiTheme="minorEastAsia" w:cs="DFMingHK-W3" w:hint="eastAsia"/>
          <w:kern w:val="0"/>
          <w:szCs w:val="24"/>
        </w:rPr>
        <w:t>再者，</w:t>
      </w:r>
      <w:proofErr w:type="gramEnd"/>
      <w:r w:rsidRPr="007D0033">
        <w:rPr>
          <w:rFonts w:asciiTheme="minorEastAsia" w:hAnsiTheme="minorEastAsia" w:cs="DFMingHK-W3" w:hint="eastAsia"/>
          <w:kern w:val="0"/>
          <w:szCs w:val="24"/>
        </w:rPr>
        <w:t>以今本《儀禮》與武威簡本對校，</w:t>
      </w:r>
      <w:proofErr w:type="gramStart"/>
      <w:r w:rsidRPr="007D0033">
        <w:rPr>
          <w:rFonts w:asciiTheme="minorEastAsia" w:hAnsiTheme="minorEastAsia" w:cs="DFMingHK-W3" w:hint="eastAsia"/>
          <w:kern w:val="0"/>
          <w:szCs w:val="24"/>
        </w:rPr>
        <w:t>爵</w:t>
      </w:r>
      <w:proofErr w:type="gramEnd"/>
      <w:r w:rsidRPr="007D0033">
        <w:rPr>
          <w:rFonts w:asciiTheme="minorEastAsia" w:hAnsiTheme="minorEastAsia" w:cs="DFMingHK-W3" w:hint="eastAsia"/>
          <w:kern w:val="0"/>
          <w:szCs w:val="24"/>
        </w:rPr>
        <w:t>、</w:t>
      </w:r>
      <w:proofErr w:type="gramStart"/>
      <w:r w:rsidRPr="007D0033">
        <w:rPr>
          <w:rFonts w:asciiTheme="minorEastAsia" w:hAnsiTheme="minorEastAsia" w:cs="DFMingHK-W3" w:hint="eastAsia"/>
          <w:kern w:val="0"/>
          <w:szCs w:val="24"/>
        </w:rPr>
        <w:t>觶</w:t>
      </w:r>
      <w:proofErr w:type="gramEnd"/>
      <w:r w:rsidRPr="007D0033">
        <w:rPr>
          <w:rFonts w:asciiTheme="minorEastAsia" w:hAnsiTheme="minorEastAsia" w:cs="DFMingHK-W3" w:hint="eastAsia"/>
          <w:kern w:val="0"/>
          <w:szCs w:val="24"/>
        </w:rPr>
        <w:t>、</w:t>
      </w:r>
      <w:proofErr w:type="gramStart"/>
      <w:r w:rsidRPr="007D0033">
        <w:rPr>
          <w:rFonts w:asciiTheme="minorEastAsia" w:hAnsiTheme="minorEastAsia" w:cs="DFMingHK-W3" w:hint="eastAsia"/>
          <w:kern w:val="0"/>
          <w:szCs w:val="24"/>
        </w:rPr>
        <w:t>觚</w:t>
      </w:r>
      <w:proofErr w:type="gramEnd"/>
      <w:r w:rsidRPr="007D0033">
        <w:rPr>
          <w:rFonts w:asciiTheme="minorEastAsia" w:hAnsiTheme="minorEastAsia" w:cs="DFMingHK-W3" w:hint="eastAsia"/>
          <w:kern w:val="0"/>
          <w:szCs w:val="24"/>
        </w:rPr>
        <w:t>三者</w:t>
      </w:r>
      <w:proofErr w:type="gramStart"/>
      <w:r w:rsidRPr="007D0033">
        <w:rPr>
          <w:rFonts w:asciiTheme="minorEastAsia" w:hAnsiTheme="minorEastAsia" w:cs="DFMingHK-W3" w:hint="eastAsia"/>
          <w:kern w:val="0"/>
          <w:szCs w:val="24"/>
        </w:rPr>
        <w:t>稱名，每因</w:t>
      </w:r>
      <w:proofErr w:type="gramEnd"/>
      <w:r w:rsidRPr="007D0033">
        <w:rPr>
          <w:rFonts w:asciiTheme="minorEastAsia" w:hAnsiTheme="minorEastAsia" w:cs="DFMingHK-W3" w:hint="eastAsia"/>
          <w:kern w:val="0"/>
          <w:szCs w:val="24"/>
        </w:rPr>
        <w:t>古、今文本而互有異文。「</w:t>
      </w:r>
      <w:proofErr w:type="gramStart"/>
      <w:r w:rsidRPr="007D0033">
        <w:rPr>
          <w:rFonts w:asciiTheme="minorEastAsia" w:hAnsiTheme="minorEastAsia" w:cs="DFMingHK-W3" w:hint="eastAsia"/>
          <w:kern w:val="0"/>
          <w:szCs w:val="24"/>
        </w:rPr>
        <w:t>爵</w:t>
      </w:r>
      <w:proofErr w:type="gramEnd"/>
      <w:r w:rsidRPr="007D0033">
        <w:rPr>
          <w:rFonts w:asciiTheme="minorEastAsia" w:hAnsiTheme="minorEastAsia" w:cs="DFMingHK-W3" w:hint="eastAsia"/>
          <w:kern w:val="0"/>
          <w:szCs w:val="24"/>
        </w:rPr>
        <w:t>」、「</w:t>
      </w:r>
      <w:proofErr w:type="gramStart"/>
      <w:r w:rsidRPr="007D0033">
        <w:rPr>
          <w:rFonts w:asciiTheme="minorEastAsia" w:hAnsiTheme="minorEastAsia" w:cs="DFMingHK-W3" w:hint="eastAsia"/>
          <w:kern w:val="0"/>
          <w:szCs w:val="24"/>
        </w:rPr>
        <w:t>觚</w:t>
      </w:r>
      <w:proofErr w:type="gramEnd"/>
      <w:r w:rsidRPr="007D0033">
        <w:rPr>
          <w:rFonts w:asciiTheme="minorEastAsia" w:hAnsiTheme="minorEastAsia" w:cs="DFMingHK-W3" w:hint="eastAsia"/>
          <w:kern w:val="0"/>
          <w:szCs w:val="24"/>
        </w:rPr>
        <w:t>」二名，於《禮經》中又時有互作者，</w:t>
      </w:r>
      <w:proofErr w:type="gramStart"/>
      <w:r w:rsidRPr="007D0033">
        <w:rPr>
          <w:rFonts w:asciiTheme="minorEastAsia" w:hAnsiTheme="minorEastAsia" w:cs="DFMingHK-W3" w:hint="eastAsia"/>
          <w:kern w:val="0"/>
          <w:szCs w:val="24"/>
        </w:rPr>
        <w:t>其稱名</w:t>
      </w:r>
      <w:proofErr w:type="gramEnd"/>
      <w:r w:rsidRPr="007D0033">
        <w:rPr>
          <w:rFonts w:asciiTheme="minorEastAsia" w:hAnsiTheme="minorEastAsia" w:cs="DFMingHK-W3" w:hint="eastAsia"/>
          <w:kern w:val="0"/>
          <w:szCs w:val="24"/>
        </w:rPr>
        <w:t>問題，益見複雜。本文擬就文獻稱述及今日所見實物作比較討論，對《儀禮》飲酒禮中之用</w:t>
      </w:r>
      <w:proofErr w:type="gramStart"/>
      <w:r w:rsidRPr="007D0033">
        <w:rPr>
          <w:rFonts w:asciiTheme="minorEastAsia" w:hAnsiTheme="minorEastAsia" w:cs="DFMingHK-W3" w:hint="eastAsia"/>
          <w:kern w:val="0"/>
          <w:szCs w:val="24"/>
        </w:rPr>
        <w:t>觶</w:t>
      </w:r>
      <w:proofErr w:type="gramEnd"/>
      <w:r w:rsidRPr="007D0033">
        <w:rPr>
          <w:rFonts w:asciiTheme="minorEastAsia" w:hAnsiTheme="minorEastAsia" w:cs="DFMingHK-W3" w:hint="eastAsia"/>
          <w:kern w:val="0"/>
          <w:szCs w:val="24"/>
        </w:rPr>
        <w:t>問題重加檢視。</w:t>
      </w:r>
    </w:p>
    <w:p w:rsidR="007D0033" w:rsidRPr="007D0033" w:rsidRDefault="007D0033" w:rsidP="007D0033">
      <w:pPr>
        <w:pStyle w:val="a3"/>
        <w:ind w:leftChars="0"/>
        <w:rPr>
          <w:rFonts w:asciiTheme="minorEastAsia" w:hAnsiTheme="minorEastAsia" w:cs="Times New Roman"/>
          <w:szCs w:val="24"/>
        </w:rPr>
      </w:pPr>
    </w:p>
    <w:p w:rsidR="007D0033" w:rsidRPr="007D0033" w:rsidRDefault="007D0033" w:rsidP="007D0033">
      <w:pPr>
        <w:pStyle w:val="a3"/>
        <w:ind w:leftChars="0"/>
        <w:rPr>
          <w:rFonts w:asciiTheme="minorEastAsia" w:eastAsia="SimSun" w:hAnsiTheme="minorEastAsia" w:cs="DFMingHK-W3"/>
          <w:kern w:val="0"/>
          <w:szCs w:val="24"/>
        </w:rPr>
      </w:pPr>
      <w:r w:rsidRPr="007D0033">
        <w:rPr>
          <w:rFonts w:asciiTheme="minorEastAsia" w:hAnsiTheme="minorEastAsia" w:cs="Times New Roman" w:hint="eastAsia"/>
          <w:szCs w:val="24"/>
        </w:rPr>
        <w:t>關鍵詞：</w:t>
      </w:r>
      <w:r w:rsidRPr="007D0033">
        <w:rPr>
          <w:rFonts w:asciiTheme="minorEastAsia" w:hAnsiTheme="minorEastAsia" w:cs="DFMingHK-W3" w:hint="eastAsia"/>
          <w:kern w:val="0"/>
          <w:szCs w:val="24"/>
        </w:rPr>
        <w:t>《儀禮》</w:t>
      </w:r>
      <w:r w:rsidRPr="007D0033">
        <w:rPr>
          <w:rFonts w:asciiTheme="minorEastAsia" w:hAnsiTheme="minorEastAsia" w:cs="DFMingHK-W3"/>
          <w:kern w:val="0"/>
          <w:szCs w:val="24"/>
        </w:rPr>
        <w:t xml:space="preserve"> </w:t>
      </w:r>
      <w:r w:rsidRPr="007D0033">
        <w:rPr>
          <w:rFonts w:asciiTheme="minorEastAsia" w:hAnsiTheme="minorEastAsia" w:cs="DFMingHK-W3" w:hint="eastAsia"/>
          <w:kern w:val="0"/>
          <w:szCs w:val="24"/>
        </w:rPr>
        <w:t>飲酒禮</w:t>
      </w:r>
      <w:r w:rsidRPr="007D0033">
        <w:rPr>
          <w:rFonts w:asciiTheme="minorEastAsia" w:eastAsia="SimSun" w:hAnsiTheme="minorEastAsia" w:cs="DFMingHK-W3" w:hint="eastAsia"/>
          <w:kern w:val="0"/>
          <w:szCs w:val="24"/>
        </w:rPr>
        <w:t xml:space="preserve"> </w:t>
      </w:r>
      <w:r w:rsidRPr="007D0033">
        <w:rPr>
          <w:rFonts w:asciiTheme="minorEastAsia" w:hAnsiTheme="minorEastAsia" w:cs="DFMingHK-W3"/>
          <w:kern w:val="0"/>
          <w:szCs w:val="24"/>
        </w:rPr>
        <w:t xml:space="preserve"> </w:t>
      </w:r>
      <w:proofErr w:type="gramStart"/>
      <w:r w:rsidRPr="007D0033">
        <w:rPr>
          <w:rFonts w:asciiTheme="minorEastAsia" w:hAnsiTheme="minorEastAsia" w:cs="DFMingHK-W3" w:hint="eastAsia"/>
          <w:kern w:val="0"/>
          <w:szCs w:val="24"/>
        </w:rPr>
        <w:t>觶</w:t>
      </w:r>
      <w:proofErr w:type="gramEnd"/>
    </w:p>
    <w:p w:rsidR="007D0033" w:rsidRPr="007D0033" w:rsidRDefault="007D0033" w:rsidP="007D0033">
      <w:pPr>
        <w:pStyle w:val="a3"/>
        <w:ind w:leftChars="0"/>
        <w:rPr>
          <w:rFonts w:asciiTheme="minorEastAsia" w:eastAsia="SimSun" w:hAnsiTheme="minorEastAsia" w:cs="Times New Roman"/>
        </w:rPr>
      </w:pPr>
    </w:p>
    <w:p w:rsidR="00C33F23" w:rsidRDefault="00C33F23" w:rsidP="007D0033">
      <w:pPr>
        <w:pStyle w:val="a3"/>
        <w:numPr>
          <w:ilvl w:val="0"/>
          <w:numId w:val="1"/>
        </w:numPr>
        <w:ind w:leftChars="0"/>
        <w:rPr>
          <w:rFonts w:asciiTheme="minorEastAsia" w:eastAsia="SimSun" w:hAnsiTheme="minorEastAsia" w:cs="Times New Roman"/>
          <w:b/>
        </w:rPr>
      </w:pPr>
      <w:r w:rsidRPr="007D0033">
        <w:rPr>
          <w:rFonts w:ascii="Times New Roman" w:hAnsi="Times New Roman" w:cs="Times New Roman"/>
          <w:b/>
        </w:rPr>
        <w:t>新出曾國青銅器</w:t>
      </w:r>
      <w:proofErr w:type="gramStart"/>
      <w:r w:rsidRPr="007D0033">
        <w:rPr>
          <w:rFonts w:ascii="Times New Roman" w:hAnsi="Times New Roman" w:cs="Times New Roman"/>
          <w:b/>
        </w:rPr>
        <w:t>瑣</w:t>
      </w:r>
      <w:proofErr w:type="gramEnd"/>
      <w:r w:rsidRPr="007D0033">
        <w:rPr>
          <w:rFonts w:ascii="Times New Roman" w:hAnsi="Times New Roman" w:cs="Times New Roman"/>
          <w:b/>
        </w:rPr>
        <w:t>談</w:t>
      </w:r>
      <w:r w:rsidR="007D0033" w:rsidRPr="00045133">
        <w:rPr>
          <w:rFonts w:asciiTheme="minorEastAsia" w:hAnsiTheme="minorEastAsia" w:cs="Times New Roman" w:hint="eastAsia"/>
        </w:rPr>
        <w:t>（頁</w:t>
      </w:r>
      <w:r w:rsidR="007D0033" w:rsidRPr="00045133">
        <w:rPr>
          <w:rFonts w:ascii="Times New Roman" w:eastAsia="SimSun" w:hAnsi="Times New Roman" w:cs="Times New Roman" w:hint="eastAsia"/>
        </w:rPr>
        <w:t>15</w:t>
      </w:r>
      <w:r w:rsidR="007D0033" w:rsidRPr="00045133">
        <w:rPr>
          <w:rFonts w:asciiTheme="minorEastAsia" w:hAnsiTheme="minorEastAsia" w:cs="Times New Roman" w:hint="eastAsia"/>
        </w:rPr>
        <w:t>）</w:t>
      </w:r>
    </w:p>
    <w:p w:rsidR="007D0033" w:rsidRDefault="007D0033" w:rsidP="007D0033">
      <w:pPr>
        <w:pStyle w:val="a3"/>
        <w:ind w:leftChars="0"/>
        <w:rPr>
          <w:rFonts w:ascii="Times New Roman" w:eastAsia="SimSun" w:hAnsi="Times New Roman" w:cs="Times New Roman"/>
          <w:b/>
        </w:rPr>
      </w:pPr>
    </w:p>
    <w:p w:rsidR="007D0033" w:rsidRPr="007D0033" w:rsidRDefault="007D0033" w:rsidP="007D0033">
      <w:pPr>
        <w:pStyle w:val="a3"/>
        <w:ind w:leftChars="0"/>
        <w:rPr>
          <w:rFonts w:asciiTheme="minorEastAsia" w:eastAsia="SimSun" w:hAnsiTheme="minorEastAsia" w:cs="Times New Roman"/>
          <w:szCs w:val="24"/>
        </w:rPr>
      </w:pPr>
      <w:r w:rsidRPr="007D0033">
        <w:rPr>
          <w:rFonts w:asciiTheme="minorEastAsia" w:hAnsiTheme="minorEastAsia" w:cs="Times New Roman" w:hint="eastAsia"/>
          <w:szCs w:val="24"/>
        </w:rPr>
        <w:t>陝西師範大學歷史文化學院  張懋镕</w:t>
      </w:r>
    </w:p>
    <w:p w:rsidR="007D0033" w:rsidRPr="007D0033" w:rsidRDefault="007D0033" w:rsidP="007D0033">
      <w:pPr>
        <w:pStyle w:val="a3"/>
        <w:ind w:leftChars="0"/>
        <w:rPr>
          <w:rFonts w:asciiTheme="minorEastAsia" w:eastAsia="SimSun" w:hAnsiTheme="minorEastAsia" w:cs="Times New Roman"/>
          <w:szCs w:val="24"/>
        </w:rPr>
      </w:pPr>
    </w:p>
    <w:p w:rsidR="007D0033" w:rsidRPr="007D0033" w:rsidRDefault="007D0033" w:rsidP="007D0033">
      <w:pPr>
        <w:autoSpaceDE w:val="0"/>
        <w:autoSpaceDN w:val="0"/>
        <w:adjustRightInd w:val="0"/>
        <w:ind w:firstLineChars="200" w:firstLine="480"/>
        <w:rPr>
          <w:rFonts w:asciiTheme="minorEastAsia" w:hAnsiTheme="minorEastAsia" w:cs="Times New Roman"/>
          <w:szCs w:val="24"/>
        </w:rPr>
      </w:pPr>
      <w:r w:rsidRPr="007D0033">
        <w:rPr>
          <w:rFonts w:asciiTheme="minorEastAsia" w:hAnsiTheme="minorEastAsia" w:cs="Times New Roman" w:hint="eastAsia"/>
          <w:szCs w:val="24"/>
        </w:rPr>
        <w:t>摘要：</w:t>
      </w:r>
      <w:r w:rsidRPr="007D0033">
        <w:rPr>
          <w:rFonts w:asciiTheme="minorEastAsia" w:hAnsiTheme="minorEastAsia" w:cs="DFMingHK-W3" w:hint="eastAsia"/>
          <w:kern w:val="0"/>
          <w:szCs w:val="24"/>
        </w:rPr>
        <w:t>本文根據近年流散的曾侯寶青銅器，並結合以往出土的曾侯青銅器，梳理出兩周時期曾侯青銅器的發展脈絡。其意義在於：第一，春秋早期的曾國青銅器組合形式承襲西周晚期特點，與中原青銅器還是很接近的；第二，可以認為從春秋早期到春秋晚期曾國國都還在隨州；第三，種種證據有助於說明曾國是隨州地區最大的諸侯國，曾國就是文獻記載的那個隨國。本文同時介紹新發現的曾仲方座</w:t>
      </w:r>
      <w:proofErr w:type="gramStart"/>
      <w:r w:rsidRPr="007D0033">
        <w:rPr>
          <w:rFonts w:asciiTheme="minorEastAsia" w:hAnsiTheme="minorEastAsia" w:cs="DFMingHK-W3" w:hint="eastAsia"/>
          <w:kern w:val="0"/>
          <w:szCs w:val="24"/>
        </w:rPr>
        <w:t>簋</w:t>
      </w:r>
      <w:proofErr w:type="gramEnd"/>
      <w:r w:rsidRPr="007D0033">
        <w:rPr>
          <w:rFonts w:asciiTheme="minorEastAsia" w:hAnsiTheme="minorEastAsia" w:cs="DFMingHK-W3" w:hint="eastAsia"/>
          <w:kern w:val="0"/>
          <w:szCs w:val="24"/>
        </w:rPr>
        <w:t>以及葉家山曾國墓地</w:t>
      </w:r>
      <w:r w:rsidRPr="007D0033">
        <w:rPr>
          <w:rFonts w:asciiTheme="minorEastAsia" w:hAnsiTheme="minorEastAsia" w:cs="Times-Roman"/>
          <w:kern w:val="0"/>
          <w:szCs w:val="24"/>
        </w:rPr>
        <w:t xml:space="preserve">46 </w:t>
      </w:r>
      <w:proofErr w:type="gramStart"/>
      <w:r w:rsidRPr="007D0033">
        <w:rPr>
          <w:rFonts w:asciiTheme="minorEastAsia" w:hAnsiTheme="minorEastAsia" w:cs="DFMingHK-W3" w:hint="eastAsia"/>
          <w:kern w:val="0"/>
          <w:szCs w:val="24"/>
        </w:rPr>
        <w:t>號墓出土</w:t>
      </w:r>
      <w:proofErr w:type="gramEnd"/>
      <w:r w:rsidRPr="007D0033">
        <w:rPr>
          <w:rFonts w:asciiTheme="minorEastAsia" w:hAnsiTheme="minorEastAsia" w:cs="DFMingHK-W3" w:hint="eastAsia"/>
          <w:kern w:val="0"/>
          <w:szCs w:val="24"/>
        </w:rPr>
        <w:t>的</w:t>
      </w:r>
      <w:proofErr w:type="gramStart"/>
      <w:r w:rsidRPr="007D0033">
        <w:rPr>
          <w:rFonts w:asciiTheme="minorEastAsia" w:hAnsiTheme="minorEastAsia" w:cs="DFMingHK-W3" w:hint="eastAsia"/>
          <w:kern w:val="0"/>
          <w:szCs w:val="24"/>
        </w:rPr>
        <w:t>兩件尖刺乳釘紋盆式簋</w:t>
      </w:r>
      <w:proofErr w:type="gramEnd"/>
      <w:r w:rsidRPr="007D0033">
        <w:rPr>
          <w:rFonts w:asciiTheme="minorEastAsia" w:hAnsiTheme="minorEastAsia" w:cs="DFMingHK-W3" w:hint="eastAsia"/>
          <w:kern w:val="0"/>
          <w:szCs w:val="24"/>
        </w:rPr>
        <w:t>，這兩種非常特別的銅</w:t>
      </w:r>
      <w:proofErr w:type="gramStart"/>
      <w:r w:rsidRPr="007D0033">
        <w:rPr>
          <w:rFonts w:asciiTheme="minorEastAsia" w:hAnsiTheme="minorEastAsia" w:cs="DFMingHK-W3" w:hint="eastAsia"/>
          <w:kern w:val="0"/>
          <w:szCs w:val="24"/>
        </w:rPr>
        <w:t>簋</w:t>
      </w:r>
      <w:proofErr w:type="gramEnd"/>
      <w:r w:rsidRPr="007D0033">
        <w:rPr>
          <w:rFonts w:asciiTheme="minorEastAsia" w:hAnsiTheme="minorEastAsia" w:cs="DFMingHK-W3" w:hint="eastAsia"/>
          <w:kern w:val="0"/>
          <w:szCs w:val="24"/>
        </w:rPr>
        <w:t>出現在曾國墓地，說明在西周早期隨州地區與寶雞地區交流頻繁，曾國與西周王朝關係密切。</w:t>
      </w:r>
    </w:p>
    <w:p w:rsidR="007D0033" w:rsidRPr="007D0033" w:rsidRDefault="007D0033" w:rsidP="007D0033">
      <w:pPr>
        <w:pStyle w:val="a3"/>
        <w:ind w:leftChars="0"/>
        <w:rPr>
          <w:rFonts w:asciiTheme="minorEastAsia" w:hAnsiTheme="minorEastAsia" w:cs="Times New Roman"/>
          <w:szCs w:val="24"/>
        </w:rPr>
      </w:pPr>
    </w:p>
    <w:p w:rsidR="007D0033" w:rsidRPr="007D0033" w:rsidRDefault="007D0033" w:rsidP="007D0033">
      <w:pPr>
        <w:pStyle w:val="a3"/>
        <w:ind w:leftChars="0"/>
        <w:rPr>
          <w:rFonts w:asciiTheme="minorEastAsia" w:hAnsiTheme="minorEastAsia" w:cs="Times New Roman"/>
          <w:szCs w:val="24"/>
        </w:rPr>
      </w:pPr>
      <w:r w:rsidRPr="007D0033">
        <w:rPr>
          <w:rFonts w:asciiTheme="minorEastAsia" w:hAnsiTheme="minorEastAsia" w:cs="Times New Roman" w:hint="eastAsia"/>
          <w:szCs w:val="24"/>
        </w:rPr>
        <w:t>關鍵詞：</w:t>
      </w:r>
      <w:r w:rsidRPr="007D0033">
        <w:rPr>
          <w:rFonts w:asciiTheme="minorEastAsia" w:hAnsiTheme="minorEastAsia" w:cs="DFMingHK-W3" w:hint="eastAsia"/>
          <w:kern w:val="0"/>
          <w:szCs w:val="24"/>
        </w:rPr>
        <w:t>曾國</w:t>
      </w:r>
      <w:r>
        <w:rPr>
          <w:rFonts w:asciiTheme="minorEastAsia" w:eastAsia="SimSun" w:hAnsiTheme="minorEastAsia" w:cs="DFMingHK-W3" w:hint="eastAsia"/>
          <w:kern w:val="0"/>
          <w:szCs w:val="24"/>
        </w:rPr>
        <w:t xml:space="preserve"> </w:t>
      </w:r>
      <w:r w:rsidRPr="007D0033">
        <w:rPr>
          <w:rFonts w:asciiTheme="minorEastAsia" w:hAnsiTheme="minorEastAsia" w:cs="DFMingHK-W3"/>
          <w:kern w:val="0"/>
          <w:szCs w:val="24"/>
        </w:rPr>
        <w:t xml:space="preserve"> </w:t>
      </w:r>
      <w:r w:rsidRPr="007D0033">
        <w:rPr>
          <w:rFonts w:asciiTheme="minorEastAsia" w:hAnsiTheme="minorEastAsia" w:cs="DFMingHK-W3" w:hint="eastAsia"/>
          <w:kern w:val="0"/>
          <w:szCs w:val="24"/>
        </w:rPr>
        <w:t>曾侯</w:t>
      </w:r>
      <w:r>
        <w:rPr>
          <w:rFonts w:asciiTheme="minorEastAsia" w:eastAsia="SimSun" w:hAnsiTheme="minorEastAsia" w:cs="DFMingHK-W3" w:hint="eastAsia"/>
          <w:kern w:val="0"/>
          <w:szCs w:val="24"/>
        </w:rPr>
        <w:t xml:space="preserve"> </w:t>
      </w:r>
      <w:r w:rsidRPr="007D0033">
        <w:rPr>
          <w:rFonts w:asciiTheme="minorEastAsia" w:hAnsiTheme="minorEastAsia" w:cs="DFMingHK-W3"/>
          <w:kern w:val="0"/>
          <w:szCs w:val="24"/>
        </w:rPr>
        <w:t xml:space="preserve"> </w:t>
      </w:r>
      <w:r w:rsidRPr="007D0033">
        <w:rPr>
          <w:rFonts w:asciiTheme="minorEastAsia" w:hAnsiTheme="minorEastAsia" w:cs="DFMingHK-W3" w:hint="eastAsia"/>
          <w:kern w:val="0"/>
          <w:szCs w:val="24"/>
        </w:rPr>
        <w:t>青銅器</w:t>
      </w:r>
    </w:p>
    <w:p w:rsidR="007D0033" w:rsidRPr="007D0033" w:rsidRDefault="007D0033">
      <w:pPr>
        <w:rPr>
          <w:rFonts w:ascii="Times New Roman" w:eastAsia="SimSun" w:hAnsi="Times New Roman" w:cs="Times New Roman"/>
          <w:b/>
        </w:rPr>
      </w:pPr>
    </w:p>
    <w:p w:rsidR="007D0033" w:rsidRPr="007D0033" w:rsidRDefault="007D0033" w:rsidP="007D0033">
      <w:pPr>
        <w:pStyle w:val="a3"/>
        <w:numPr>
          <w:ilvl w:val="0"/>
          <w:numId w:val="1"/>
        </w:numPr>
        <w:ind w:leftChars="0"/>
        <w:rPr>
          <w:rFonts w:ascii="Times New Roman" w:eastAsia="SimSun" w:hAnsi="Times New Roman" w:cs="Times New Roman"/>
          <w:b/>
          <w:lang w:eastAsia="zh-CN"/>
        </w:rPr>
      </w:pPr>
      <w:r w:rsidRPr="007D0033">
        <w:rPr>
          <w:rFonts w:ascii="Times New Roman" w:hAnsi="Times New Roman" w:cs="Times New Roman"/>
          <w:b/>
          <w:lang w:eastAsia="zh-CN"/>
        </w:rPr>
        <w:t>Zhou Bronze Workshops and the Creative Work of Design and Decoration</w:t>
      </w:r>
      <w:r w:rsidRPr="00045133">
        <w:rPr>
          <w:rFonts w:asciiTheme="minorEastAsia" w:hAnsiTheme="minorEastAsia" w:cs="Times New Roman" w:hint="eastAsia"/>
        </w:rPr>
        <w:t>（頁</w:t>
      </w:r>
      <w:r w:rsidRPr="00045133">
        <w:rPr>
          <w:rFonts w:ascii="Times New Roman" w:eastAsia="SimSun" w:hAnsi="Times New Roman" w:cs="Times New Roman"/>
        </w:rPr>
        <w:t>2</w:t>
      </w:r>
      <w:r w:rsidRPr="00045133">
        <w:rPr>
          <w:rFonts w:ascii="Times New Roman" w:hAnsi="Times New Roman" w:cs="Times New Roman"/>
        </w:rPr>
        <w:t>7</w:t>
      </w:r>
      <w:r w:rsidRPr="00045133">
        <w:rPr>
          <w:rFonts w:asciiTheme="minorEastAsia" w:hAnsiTheme="minorEastAsia" w:cs="Times New Roman" w:hint="eastAsia"/>
        </w:rPr>
        <w:t>）</w:t>
      </w:r>
    </w:p>
    <w:p w:rsidR="00C33F23" w:rsidRPr="007D0033" w:rsidRDefault="00C33F23" w:rsidP="007D0033">
      <w:pPr>
        <w:ind w:firstLineChars="200" w:firstLine="480"/>
        <w:rPr>
          <w:rFonts w:ascii="Times New Roman" w:hAnsi="Times New Roman" w:cs="Times New Roman"/>
          <w:b/>
        </w:rPr>
      </w:pPr>
      <w:r w:rsidRPr="007D0033">
        <w:rPr>
          <w:rFonts w:ascii="Times New Roman" w:hAnsi="Times New Roman" w:cs="Times New Roman"/>
          <w:b/>
        </w:rPr>
        <w:t>兩周時期青銅器作坊與新風格的創造的過程設計與紋飾</w:t>
      </w:r>
    </w:p>
    <w:p w:rsidR="007D0033" w:rsidRDefault="007D0033" w:rsidP="007D0033">
      <w:pPr>
        <w:pStyle w:val="a3"/>
        <w:ind w:leftChars="0"/>
        <w:rPr>
          <w:rFonts w:asciiTheme="minorEastAsia" w:eastAsia="SimSun" w:hAnsiTheme="minorEastAsia" w:cs="Times New Roman"/>
        </w:rPr>
      </w:pPr>
    </w:p>
    <w:p w:rsidR="007D0033" w:rsidRPr="007D0033" w:rsidRDefault="007D0033" w:rsidP="007D0033">
      <w:pPr>
        <w:pStyle w:val="a3"/>
        <w:ind w:leftChars="0"/>
        <w:rPr>
          <w:rFonts w:ascii="Times New Roman" w:hAnsi="Times New Roman" w:cs="Times New Roman"/>
          <w:szCs w:val="24"/>
        </w:rPr>
      </w:pPr>
      <w:r w:rsidRPr="007D0033">
        <w:rPr>
          <w:rFonts w:ascii="Times New Roman" w:hAnsi="Times New Roman" w:cs="Times New Roman"/>
          <w:szCs w:val="24"/>
        </w:rPr>
        <w:t>法國高等研究實踐學院</w:t>
      </w:r>
      <w:r w:rsidRPr="007D0033">
        <w:rPr>
          <w:rFonts w:ascii="Times New Roman" w:hAnsi="Times New Roman" w:cs="Times New Roman"/>
          <w:szCs w:val="24"/>
        </w:rPr>
        <w:t xml:space="preserve">   </w:t>
      </w:r>
      <w:r w:rsidRPr="007D0033">
        <w:rPr>
          <w:rFonts w:ascii="Times New Roman" w:hAnsi="Times New Roman" w:cs="Times New Roman"/>
          <w:szCs w:val="24"/>
        </w:rPr>
        <w:t>杜德蘭（</w:t>
      </w:r>
      <w:r w:rsidRPr="007D0033">
        <w:rPr>
          <w:rFonts w:ascii="Times New Roman" w:hAnsi="Times New Roman" w:cs="Times New Roman"/>
          <w:szCs w:val="24"/>
        </w:rPr>
        <w:t>Alain THOTE</w:t>
      </w:r>
      <w:r w:rsidRPr="007D0033">
        <w:rPr>
          <w:rFonts w:ascii="Times New Roman" w:hAnsi="Times New Roman" w:cs="Times New Roman"/>
          <w:szCs w:val="24"/>
        </w:rPr>
        <w:t>）</w:t>
      </w:r>
    </w:p>
    <w:p w:rsidR="007D0033" w:rsidRDefault="007D0033" w:rsidP="007D0033">
      <w:pPr>
        <w:autoSpaceDE w:val="0"/>
        <w:autoSpaceDN w:val="0"/>
        <w:adjustRightInd w:val="0"/>
        <w:rPr>
          <w:rFonts w:ascii="Times New Roman" w:eastAsia="SimSun" w:hAnsi="Times New Roman" w:cs="Times New Roman"/>
          <w:szCs w:val="24"/>
          <w:lang w:eastAsia="zh-CN"/>
        </w:rPr>
      </w:pPr>
    </w:p>
    <w:p w:rsidR="007D0033" w:rsidRPr="007D0033" w:rsidRDefault="007D0033" w:rsidP="007D0033">
      <w:pPr>
        <w:autoSpaceDE w:val="0"/>
        <w:autoSpaceDN w:val="0"/>
        <w:adjustRightInd w:val="0"/>
        <w:ind w:firstLineChars="200" w:firstLine="480"/>
        <w:rPr>
          <w:rFonts w:ascii="Times New Roman" w:hAnsi="Times New Roman" w:cs="Times New Roman"/>
          <w:szCs w:val="24"/>
        </w:rPr>
      </w:pPr>
      <w:r w:rsidRPr="007D0033">
        <w:rPr>
          <w:rFonts w:ascii="Times New Roman" w:hAnsi="Times New Roman" w:cs="Times New Roman"/>
          <w:szCs w:val="24"/>
        </w:rPr>
        <w:t>摘要：</w:t>
      </w:r>
      <w:r w:rsidRPr="007D0033">
        <w:rPr>
          <w:rFonts w:ascii="Times New Roman" w:hAnsi="Times New Roman" w:cs="Times New Roman"/>
          <w:kern w:val="0"/>
          <w:szCs w:val="24"/>
        </w:rPr>
        <w:t>周代的青銅器製作作坊、設計者和藝術創作是本文要解決的問題。文章首先介紹了青銅器鑄造碎片和作坊的分佈地點。青銅器作坊的增長規模是與「市場」的早期發展相關的。而從這些遺跡來看，戰國時作器者的影響力已遠遜於前代。當時的青銅器作坊多集聚在宮廷附近，主要為諸侯或王室服務。從斷代的角度來看，周代禮器在藝術上的變化十分緩慢。本文將首先檢視青銅禮器在藝術上並沒有頻繁發生顯著變化的原因。在發展過程中，青銅</w:t>
      </w:r>
      <w:proofErr w:type="gramStart"/>
      <w:r w:rsidRPr="007D0033">
        <w:rPr>
          <w:rFonts w:ascii="Times New Roman" w:hAnsi="Times New Roman" w:cs="Times New Roman"/>
          <w:kern w:val="0"/>
          <w:szCs w:val="24"/>
        </w:rPr>
        <w:t>禮器更多</w:t>
      </w:r>
      <w:proofErr w:type="gramEnd"/>
      <w:r w:rsidRPr="007D0033">
        <w:rPr>
          <w:rFonts w:ascii="Times New Roman" w:hAnsi="Times New Roman" w:cs="Times New Roman"/>
          <w:kern w:val="0"/>
          <w:szCs w:val="24"/>
        </w:rPr>
        <w:t>是主人身份地位的象徵，例如鼎和</w:t>
      </w:r>
      <w:proofErr w:type="gramStart"/>
      <w:r w:rsidRPr="007D0033">
        <w:rPr>
          <w:rFonts w:ascii="Times New Roman" w:hAnsi="Times New Roman" w:cs="Times New Roman"/>
          <w:kern w:val="0"/>
          <w:szCs w:val="24"/>
        </w:rPr>
        <w:t>簋</w:t>
      </w:r>
      <w:proofErr w:type="gramEnd"/>
      <w:r w:rsidRPr="007D0033">
        <w:rPr>
          <w:rFonts w:ascii="Times New Roman" w:hAnsi="Times New Roman" w:cs="Times New Roman"/>
          <w:kern w:val="0"/>
          <w:szCs w:val="24"/>
        </w:rPr>
        <w:t>，它們很少會偏離傳統的形制。但</w:t>
      </w:r>
      <w:proofErr w:type="gramStart"/>
      <w:r w:rsidRPr="007D0033">
        <w:rPr>
          <w:rFonts w:ascii="Times New Roman" w:hAnsi="Times New Roman" w:cs="Times New Roman"/>
          <w:kern w:val="0"/>
          <w:szCs w:val="24"/>
        </w:rPr>
        <w:t>這兩種禮器</w:t>
      </w:r>
      <w:proofErr w:type="gramEnd"/>
      <w:r w:rsidRPr="007D0033">
        <w:rPr>
          <w:rFonts w:ascii="Times New Roman" w:hAnsi="Times New Roman" w:cs="Times New Roman"/>
          <w:kern w:val="0"/>
          <w:szCs w:val="24"/>
        </w:rPr>
        <w:t>上的銘文是最為豐富的。與此相反，從晚商開始，像</w:t>
      </w:r>
      <w:proofErr w:type="gramStart"/>
      <w:r w:rsidRPr="007D0033">
        <w:rPr>
          <w:rFonts w:ascii="Times New Roman" w:hAnsi="Times New Roman" w:cs="Times New Roman"/>
          <w:kern w:val="0"/>
          <w:szCs w:val="24"/>
        </w:rPr>
        <w:t>觥</w:t>
      </w:r>
      <w:proofErr w:type="gramEnd"/>
      <w:r w:rsidRPr="007D0033">
        <w:rPr>
          <w:rFonts w:ascii="Times New Roman" w:hAnsi="Times New Roman" w:cs="Times New Roman"/>
          <w:kern w:val="0"/>
          <w:szCs w:val="24"/>
        </w:rPr>
        <w:t>和</w:t>
      </w:r>
      <w:proofErr w:type="gramStart"/>
      <w:r w:rsidRPr="007D0033">
        <w:rPr>
          <w:rFonts w:ascii="Times New Roman" w:hAnsi="Times New Roman" w:cs="Times New Roman"/>
          <w:kern w:val="0"/>
          <w:szCs w:val="24"/>
        </w:rPr>
        <w:t>盉</w:t>
      </w:r>
      <w:proofErr w:type="gramEnd"/>
      <w:r w:rsidRPr="007D0033">
        <w:rPr>
          <w:rFonts w:ascii="Times New Roman" w:hAnsi="Times New Roman" w:cs="Times New Roman"/>
          <w:kern w:val="0"/>
          <w:szCs w:val="24"/>
        </w:rPr>
        <w:t>那樣的盛水器在鑄造藝術上就是最多新變的。青銅器存在等級之分。等級的高低可從數量上體現（例如一套銅器的數量），或者是否有</w:t>
      </w:r>
      <w:proofErr w:type="gramStart"/>
      <w:r w:rsidRPr="007D0033">
        <w:rPr>
          <w:rFonts w:ascii="Times New Roman" w:hAnsi="Times New Roman" w:cs="Times New Roman"/>
          <w:kern w:val="0"/>
          <w:szCs w:val="24"/>
        </w:rPr>
        <w:t>銘文或紋飾</w:t>
      </w:r>
      <w:proofErr w:type="gramEnd"/>
      <w:r w:rsidRPr="007D0033">
        <w:rPr>
          <w:rFonts w:ascii="Times New Roman" w:hAnsi="Times New Roman" w:cs="Times New Roman"/>
          <w:kern w:val="0"/>
          <w:szCs w:val="24"/>
        </w:rPr>
        <w:t>的分別，有最普通的也有最新穎的（並非風格怪異），例如</w:t>
      </w:r>
      <w:proofErr w:type="gramStart"/>
      <w:r w:rsidRPr="007D0033">
        <w:rPr>
          <w:rFonts w:ascii="Times New Roman" w:hAnsi="Times New Roman" w:cs="Times New Roman"/>
          <w:kern w:val="0"/>
          <w:szCs w:val="24"/>
        </w:rPr>
        <w:t>盉</w:t>
      </w:r>
      <w:proofErr w:type="gramEnd"/>
      <w:r w:rsidRPr="007D0033">
        <w:rPr>
          <w:rFonts w:ascii="Times New Roman" w:hAnsi="Times New Roman" w:cs="Times New Roman"/>
          <w:kern w:val="0"/>
          <w:szCs w:val="24"/>
        </w:rPr>
        <w:t>。但是前者往往體現地位等級，後者似乎更多與持有者的</w:t>
      </w:r>
      <w:proofErr w:type="gramStart"/>
      <w:r w:rsidRPr="007D0033">
        <w:rPr>
          <w:rFonts w:ascii="Times New Roman" w:hAnsi="Times New Roman" w:cs="Times New Roman"/>
          <w:kern w:val="0"/>
          <w:szCs w:val="24"/>
        </w:rPr>
        <w:t>個人好尚有關</w:t>
      </w:r>
      <w:proofErr w:type="gramEnd"/>
      <w:r w:rsidRPr="007D0033">
        <w:rPr>
          <w:rFonts w:ascii="Times New Roman" w:hAnsi="Times New Roman" w:cs="Times New Roman"/>
          <w:kern w:val="0"/>
          <w:szCs w:val="24"/>
        </w:rPr>
        <w:t>，作為他財富的象徵。本文明確指出，一些青銅器類型較諸其他更適於嘗試藝術創新。文章的最後一部分將討論到一個極有特色的青銅器作坊，其特殊圖案和圖案的裝飾技術顯示出銅器設計者個人或者整個青銅器作坊的獨特風格。</w:t>
      </w:r>
    </w:p>
    <w:p w:rsidR="007D0033" w:rsidRPr="007D0033" w:rsidRDefault="007D0033" w:rsidP="007D0033">
      <w:pPr>
        <w:pStyle w:val="a3"/>
        <w:ind w:leftChars="0"/>
        <w:rPr>
          <w:rFonts w:ascii="Times New Roman" w:hAnsi="Times New Roman" w:cs="Times New Roman"/>
          <w:szCs w:val="24"/>
        </w:rPr>
      </w:pPr>
    </w:p>
    <w:p w:rsidR="007D0033" w:rsidRPr="007D0033" w:rsidRDefault="007D0033" w:rsidP="007D0033">
      <w:pPr>
        <w:pStyle w:val="a3"/>
        <w:ind w:leftChars="0"/>
        <w:rPr>
          <w:rFonts w:ascii="Times New Roman" w:hAnsi="Times New Roman" w:cs="Times New Roman"/>
          <w:szCs w:val="24"/>
        </w:rPr>
      </w:pPr>
      <w:r w:rsidRPr="007D0033">
        <w:rPr>
          <w:rFonts w:ascii="Times New Roman" w:hAnsi="Times New Roman" w:cs="Times New Roman"/>
          <w:szCs w:val="24"/>
        </w:rPr>
        <w:t>關鍵詞：</w:t>
      </w:r>
      <w:r w:rsidRPr="007D0033">
        <w:rPr>
          <w:rFonts w:ascii="Times New Roman" w:hAnsi="Times New Roman" w:cs="Times New Roman"/>
          <w:kern w:val="0"/>
          <w:szCs w:val="24"/>
        </w:rPr>
        <w:t>周代</w:t>
      </w:r>
      <w:r w:rsidRPr="007D0033">
        <w:rPr>
          <w:rFonts w:ascii="Times New Roman" w:hAnsi="Times New Roman" w:cs="Times New Roman"/>
          <w:kern w:val="0"/>
          <w:szCs w:val="24"/>
        </w:rPr>
        <w:t xml:space="preserve"> </w:t>
      </w:r>
      <w:r>
        <w:rPr>
          <w:rFonts w:ascii="Times New Roman" w:eastAsia="SimSun" w:hAnsi="Times New Roman" w:cs="Times New Roman" w:hint="eastAsia"/>
          <w:kern w:val="0"/>
          <w:szCs w:val="24"/>
        </w:rPr>
        <w:t xml:space="preserve"> </w:t>
      </w:r>
      <w:r w:rsidRPr="007D0033">
        <w:rPr>
          <w:rFonts w:ascii="Times New Roman" w:hAnsi="Times New Roman" w:cs="Times New Roman"/>
          <w:kern w:val="0"/>
          <w:szCs w:val="24"/>
        </w:rPr>
        <w:t>青銅器</w:t>
      </w:r>
      <w:r w:rsidRPr="007D0033">
        <w:rPr>
          <w:rFonts w:ascii="Times New Roman" w:hAnsi="Times New Roman" w:cs="Times New Roman"/>
          <w:kern w:val="0"/>
          <w:szCs w:val="24"/>
        </w:rPr>
        <w:t xml:space="preserve"> </w:t>
      </w:r>
      <w:r>
        <w:rPr>
          <w:rFonts w:ascii="Times New Roman" w:eastAsia="SimSun" w:hAnsi="Times New Roman" w:cs="Times New Roman" w:hint="eastAsia"/>
          <w:kern w:val="0"/>
          <w:szCs w:val="24"/>
        </w:rPr>
        <w:t xml:space="preserve"> </w:t>
      </w:r>
      <w:r w:rsidRPr="007D0033">
        <w:rPr>
          <w:rFonts w:ascii="Times New Roman" w:hAnsi="Times New Roman" w:cs="Times New Roman"/>
          <w:kern w:val="0"/>
          <w:szCs w:val="24"/>
        </w:rPr>
        <w:t>鑄造工藝</w:t>
      </w:r>
    </w:p>
    <w:p w:rsidR="007D0033" w:rsidRPr="007D0033" w:rsidRDefault="007D0033">
      <w:pPr>
        <w:rPr>
          <w:rFonts w:ascii="Times New Roman" w:eastAsia="SimSun" w:hAnsi="Times New Roman" w:cs="Times New Roman"/>
          <w:b/>
        </w:rPr>
      </w:pPr>
    </w:p>
    <w:p w:rsidR="00C33F23" w:rsidRPr="007D0033" w:rsidRDefault="007D0033" w:rsidP="007D0033">
      <w:pPr>
        <w:pStyle w:val="a3"/>
        <w:numPr>
          <w:ilvl w:val="0"/>
          <w:numId w:val="1"/>
        </w:numPr>
        <w:ind w:leftChars="0"/>
        <w:rPr>
          <w:rFonts w:ascii="Times New Roman" w:hAnsi="Times New Roman" w:cs="Times New Roman"/>
          <w:b/>
        </w:rPr>
      </w:pPr>
      <w:r w:rsidRPr="007D0033">
        <w:rPr>
          <w:rFonts w:ascii="Times New Roman" w:hAnsi="Times New Roman" w:cs="Times New Roman"/>
          <w:b/>
          <w:lang w:eastAsia="zh-CN"/>
        </w:rPr>
        <w:t xml:space="preserve">The </w:t>
      </w:r>
      <w:r w:rsidRPr="007D0033">
        <w:rPr>
          <w:rFonts w:ascii="Times New Roman" w:hAnsi="Times New Roman" w:cs="Times New Roman"/>
          <w:b/>
          <w:i/>
          <w:lang w:eastAsia="zh-CN"/>
        </w:rPr>
        <w:t xml:space="preserve">Mu </w:t>
      </w:r>
      <w:proofErr w:type="spellStart"/>
      <w:r w:rsidRPr="007D0033">
        <w:rPr>
          <w:rFonts w:ascii="Times New Roman" w:hAnsi="Times New Roman" w:cs="Times New Roman"/>
          <w:b/>
          <w:i/>
          <w:lang w:eastAsia="zh-CN"/>
        </w:rPr>
        <w:t>Tianzi</w:t>
      </w:r>
      <w:proofErr w:type="spellEnd"/>
      <w:r w:rsidRPr="007D0033">
        <w:rPr>
          <w:rFonts w:ascii="Times New Roman" w:hAnsi="Times New Roman" w:cs="Times New Roman"/>
          <w:b/>
          <w:i/>
          <w:lang w:eastAsia="zh-CN"/>
        </w:rPr>
        <w:t xml:space="preserve"> </w:t>
      </w:r>
      <w:proofErr w:type="spellStart"/>
      <w:r w:rsidRPr="007D0033">
        <w:rPr>
          <w:rFonts w:ascii="Times New Roman" w:hAnsi="Times New Roman" w:cs="Times New Roman"/>
          <w:b/>
          <w:i/>
          <w:lang w:eastAsia="zh-CN"/>
        </w:rPr>
        <w:t>Zhuan</w:t>
      </w:r>
      <w:proofErr w:type="spellEnd"/>
      <w:r w:rsidRPr="007D0033">
        <w:rPr>
          <w:rFonts w:ascii="Times New Roman" w:hAnsi="Times New Roman" w:cs="Times New Roman"/>
          <w:b/>
          <w:lang w:eastAsia="zh-CN"/>
        </w:rPr>
        <w:t xml:space="preserve"> and King Mu Bronzes</w:t>
      </w:r>
      <w:r w:rsidRPr="00045133">
        <w:rPr>
          <w:rFonts w:asciiTheme="minorEastAsia" w:hAnsiTheme="minorEastAsia" w:cs="Times New Roman" w:hint="eastAsia"/>
        </w:rPr>
        <w:t>（頁</w:t>
      </w:r>
      <w:r w:rsidRPr="00045133">
        <w:rPr>
          <w:rFonts w:ascii="Times New Roman" w:hAnsi="Times New Roman" w:cs="Times New Roman"/>
        </w:rPr>
        <w:t>7</w:t>
      </w:r>
      <w:r w:rsidRPr="00045133">
        <w:rPr>
          <w:rFonts w:ascii="Times New Roman" w:eastAsia="SimSun" w:hAnsi="Times New Roman" w:cs="Times New Roman" w:hint="eastAsia"/>
          <w:lang w:eastAsia="zh-CN"/>
        </w:rPr>
        <w:t>5</w:t>
      </w:r>
      <w:r w:rsidRPr="00045133">
        <w:rPr>
          <w:rFonts w:asciiTheme="minorEastAsia" w:hAnsiTheme="minorEastAsia" w:cs="Times New Roman" w:hint="eastAsia"/>
        </w:rPr>
        <w:t>）</w:t>
      </w:r>
    </w:p>
    <w:p w:rsidR="00C33F23" w:rsidRDefault="007D0033" w:rsidP="007D0033">
      <w:pPr>
        <w:ind w:firstLineChars="150" w:firstLine="360"/>
        <w:rPr>
          <w:rFonts w:ascii="Times New Roman" w:eastAsia="SimSun" w:hAnsi="Times New Roman" w:cs="Times New Roman"/>
          <w:b/>
        </w:rPr>
      </w:pPr>
      <w:r w:rsidRPr="007D0033">
        <w:rPr>
          <w:rFonts w:ascii="Times New Roman" w:hAnsi="Times New Roman" w:cs="Times New Roman"/>
          <w:b/>
        </w:rPr>
        <w:t>《穆天子傳》與穆王銅器</w:t>
      </w:r>
    </w:p>
    <w:p w:rsidR="007D0033" w:rsidRDefault="007D0033">
      <w:pPr>
        <w:rPr>
          <w:rFonts w:ascii="Times New Roman" w:eastAsia="SimSun" w:hAnsi="Times New Roman" w:cs="Times New Roman"/>
          <w:b/>
        </w:rPr>
      </w:pPr>
    </w:p>
    <w:p w:rsidR="007D0033" w:rsidRDefault="007D0033" w:rsidP="007D0033">
      <w:pPr>
        <w:ind w:firstLineChars="200" w:firstLine="480"/>
        <w:rPr>
          <w:rFonts w:asciiTheme="minorEastAsia" w:eastAsia="SimSun" w:hAnsiTheme="minorEastAsia" w:cs="Times New Roman"/>
          <w:szCs w:val="24"/>
        </w:rPr>
      </w:pPr>
      <w:r w:rsidRPr="007D0033">
        <w:rPr>
          <w:rFonts w:asciiTheme="minorEastAsia" w:hAnsiTheme="minorEastAsia" w:cs="Times New Roman" w:hint="eastAsia"/>
          <w:szCs w:val="24"/>
        </w:rPr>
        <w:t xml:space="preserve">芝加哥大學東亞語言與文明系  </w:t>
      </w:r>
      <w:proofErr w:type="gramStart"/>
      <w:r w:rsidRPr="007D0033">
        <w:rPr>
          <w:rFonts w:asciiTheme="minorEastAsia" w:hAnsiTheme="minorEastAsia" w:cs="Times New Roman" w:hint="eastAsia"/>
          <w:szCs w:val="24"/>
        </w:rPr>
        <w:t>夏含夷</w:t>
      </w:r>
      <w:r w:rsidRPr="007D0033">
        <w:rPr>
          <w:rFonts w:ascii="Times New Roman" w:hAnsi="Times New Roman" w:cs="Times New Roman"/>
          <w:szCs w:val="24"/>
        </w:rPr>
        <w:t>（</w:t>
      </w:r>
      <w:proofErr w:type="gramEnd"/>
      <w:r w:rsidRPr="007D0033">
        <w:rPr>
          <w:rFonts w:ascii="Times New Roman" w:hAnsi="Times New Roman" w:cs="Times New Roman"/>
          <w:szCs w:val="24"/>
        </w:rPr>
        <w:t>Edward L. Shaughnessy</w:t>
      </w:r>
      <w:proofErr w:type="gramStart"/>
      <w:r w:rsidRPr="007D0033">
        <w:rPr>
          <w:rFonts w:ascii="Times New Roman" w:hAnsi="Times New Roman" w:cs="Times New Roman"/>
          <w:szCs w:val="24"/>
        </w:rPr>
        <w:t>）</w:t>
      </w:r>
      <w:proofErr w:type="gramEnd"/>
    </w:p>
    <w:p w:rsidR="007D0033" w:rsidRPr="007D0033" w:rsidRDefault="007D0033">
      <w:pPr>
        <w:rPr>
          <w:rFonts w:asciiTheme="minorEastAsia" w:eastAsia="SimSun" w:hAnsiTheme="minorEastAsia" w:cs="Times New Roman"/>
          <w:szCs w:val="24"/>
        </w:rPr>
      </w:pPr>
    </w:p>
    <w:p w:rsidR="007D0033" w:rsidRPr="00EF64AE" w:rsidRDefault="007D0033" w:rsidP="00EF64AE">
      <w:pPr>
        <w:autoSpaceDE w:val="0"/>
        <w:autoSpaceDN w:val="0"/>
        <w:adjustRightInd w:val="0"/>
        <w:ind w:firstLineChars="200" w:firstLine="480"/>
        <w:rPr>
          <w:rFonts w:ascii="Times New Roman" w:hAnsi="Times New Roman" w:cs="Times New Roman"/>
          <w:szCs w:val="24"/>
        </w:rPr>
      </w:pPr>
      <w:r w:rsidRPr="00EF64AE">
        <w:rPr>
          <w:rFonts w:ascii="Times New Roman" w:hAnsi="Times New Roman" w:cs="Times New Roman"/>
          <w:szCs w:val="24"/>
        </w:rPr>
        <w:t>摘要：</w:t>
      </w:r>
      <w:r w:rsidRPr="00EF64AE">
        <w:rPr>
          <w:rFonts w:ascii="Times New Roman" w:hAnsi="Times New Roman" w:cs="Times New Roman"/>
          <w:kern w:val="0"/>
          <w:szCs w:val="24"/>
        </w:rPr>
        <w:t>《穆天子傳》在西</w:t>
      </w:r>
      <w:proofErr w:type="gramStart"/>
      <w:r w:rsidRPr="00EF64AE">
        <w:rPr>
          <w:rFonts w:ascii="Times New Roman" w:hAnsi="Times New Roman" w:cs="Times New Roman"/>
          <w:kern w:val="0"/>
          <w:szCs w:val="24"/>
        </w:rPr>
        <w:t>晉武帝咸寧五年</w:t>
      </w:r>
      <w:proofErr w:type="gramEnd"/>
      <w:r w:rsidRPr="00EF64AE">
        <w:rPr>
          <w:rFonts w:ascii="Times New Roman" w:hAnsi="Times New Roman" w:cs="Times New Roman"/>
          <w:kern w:val="0"/>
          <w:szCs w:val="24"/>
        </w:rPr>
        <w:t>（公元</w:t>
      </w:r>
      <w:r w:rsidRPr="00EF64AE">
        <w:rPr>
          <w:rFonts w:ascii="Times New Roman" w:hAnsi="Times New Roman" w:cs="Times New Roman"/>
          <w:kern w:val="0"/>
          <w:szCs w:val="24"/>
        </w:rPr>
        <w:t xml:space="preserve"> 279 </w:t>
      </w:r>
      <w:r w:rsidRPr="00EF64AE">
        <w:rPr>
          <w:rFonts w:ascii="Times New Roman" w:hAnsi="Times New Roman" w:cs="Times New Roman"/>
          <w:kern w:val="0"/>
          <w:szCs w:val="24"/>
        </w:rPr>
        <w:t>年）出土於</w:t>
      </w:r>
      <w:proofErr w:type="gramStart"/>
      <w:r w:rsidRPr="00EF64AE">
        <w:rPr>
          <w:rFonts w:ascii="Times New Roman" w:hAnsi="Times New Roman" w:cs="Times New Roman"/>
          <w:kern w:val="0"/>
          <w:szCs w:val="24"/>
        </w:rPr>
        <w:t>汲</w:t>
      </w:r>
      <w:proofErr w:type="gramEnd"/>
      <w:r w:rsidRPr="00EF64AE">
        <w:rPr>
          <w:rFonts w:ascii="Times New Roman" w:hAnsi="Times New Roman" w:cs="Times New Roman"/>
          <w:kern w:val="0"/>
          <w:szCs w:val="24"/>
        </w:rPr>
        <w:t>郡（即現在河南省汲縣）的古墓</w:t>
      </w:r>
      <w:proofErr w:type="gramStart"/>
      <w:r w:rsidRPr="00EF64AE">
        <w:rPr>
          <w:rFonts w:ascii="Times New Roman" w:hAnsi="Times New Roman" w:cs="Times New Roman"/>
          <w:kern w:val="0"/>
          <w:szCs w:val="24"/>
        </w:rPr>
        <w:t>裏（</w:t>
      </w:r>
      <w:proofErr w:type="gramEnd"/>
      <w:r w:rsidRPr="00EF64AE">
        <w:rPr>
          <w:rFonts w:ascii="Times New Roman" w:hAnsi="Times New Roman" w:cs="Times New Roman"/>
          <w:kern w:val="0"/>
          <w:szCs w:val="24"/>
        </w:rPr>
        <w:t>傳統說法謂是魏襄哀王</w:t>
      </w:r>
      <w:r w:rsidRPr="00EF64AE">
        <w:rPr>
          <w:rFonts w:ascii="Times New Roman" w:hAnsi="Times New Roman" w:cs="Times New Roman"/>
          <w:kern w:val="0"/>
          <w:szCs w:val="24"/>
        </w:rPr>
        <w:t xml:space="preserve">[ </w:t>
      </w:r>
      <w:r w:rsidRPr="00EF64AE">
        <w:rPr>
          <w:rFonts w:ascii="Times New Roman" w:hAnsi="Times New Roman" w:cs="Times New Roman"/>
          <w:kern w:val="0"/>
          <w:szCs w:val="24"/>
        </w:rPr>
        <w:t>公元前</w:t>
      </w:r>
      <w:r w:rsidRPr="00EF64AE">
        <w:rPr>
          <w:rFonts w:ascii="Times New Roman" w:hAnsi="Times New Roman" w:cs="Times New Roman"/>
          <w:kern w:val="0"/>
          <w:szCs w:val="24"/>
        </w:rPr>
        <w:t>318</w:t>
      </w:r>
      <w:r w:rsidRPr="00EF64AE">
        <w:rPr>
          <w:rFonts w:ascii="Times New Roman" w:eastAsia="MS Mincho" w:hAnsi="Times New Roman" w:cs="Times New Roman"/>
          <w:kern w:val="0"/>
          <w:szCs w:val="24"/>
        </w:rPr>
        <w:t>‒</w:t>
      </w:r>
      <w:r w:rsidRPr="00EF64AE">
        <w:rPr>
          <w:rFonts w:ascii="Times New Roman" w:hAnsi="Times New Roman" w:cs="Times New Roman"/>
          <w:kern w:val="0"/>
          <w:szCs w:val="24"/>
        </w:rPr>
        <w:t xml:space="preserve">296 </w:t>
      </w:r>
      <w:r w:rsidRPr="00EF64AE">
        <w:rPr>
          <w:rFonts w:ascii="Times New Roman" w:hAnsi="Times New Roman" w:cs="Times New Roman"/>
          <w:kern w:val="0"/>
          <w:szCs w:val="24"/>
        </w:rPr>
        <w:t>在位</w:t>
      </w:r>
      <w:r w:rsidRPr="00EF64AE">
        <w:rPr>
          <w:rFonts w:ascii="Times New Roman" w:hAnsi="Times New Roman" w:cs="Times New Roman"/>
          <w:kern w:val="0"/>
          <w:szCs w:val="24"/>
        </w:rPr>
        <w:t xml:space="preserve">] </w:t>
      </w:r>
      <w:r w:rsidRPr="00EF64AE">
        <w:rPr>
          <w:rFonts w:ascii="Times New Roman" w:hAnsi="Times New Roman" w:cs="Times New Roman"/>
          <w:kern w:val="0"/>
          <w:szCs w:val="24"/>
        </w:rPr>
        <w:t>的墓），記載了周穆王西行及其與西王母見面之事，是中國出土文字資料中最有名、最重要的文獻之一。歷來文獻學專家一直辯論《穆天子傳》的著作年代與性質，是穆王時代的起居注抑或後期的追憶？雖然</w:t>
      </w:r>
      <w:r w:rsidRPr="00EF64AE">
        <w:rPr>
          <w:rFonts w:ascii="Times New Roman" w:hAnsi="Times New Roman" w:cs="Times New Roman"/>
          <w:kern w:val="0"/>
          <w:szCs w:val="24"/>
        </w:rPr>
        <w:t xml:space="preserve">20 </w:t>
      </w:r>
      <w:r w:rsidRPr="00EF64AE">
        <w:rPr>
          <w:rFonts w:ascii="Times New Roman" w:hAnsi="Times New Roman" w:cs="Times New Roman"/>
          <w:kern w:val="0"/>
          <w:szCs w:val="24"/>
        </w:rPr>
        <w:t>世紀以來，普遍認為《穆天子傳》是戰國時代的作品，可視之為中國最早的小說。但古文字學家也注意到《穆天子傳》中的內容與周穆王時代的銅器銘文偶爾有所關聯。最顯著的例子是《穆天子傳》提及的毛班，其人即班</w:t>
      </w:r>
      <w:proofErr w:type="gramStart"/>
      <w:r w:rsidRPr="00EF64AE">
        <w:rPr>
          <w:rFonts w:ascii="Times New Roman" w:hAnsi="Times New Roman" w:cs="Times New Roman"/>
          <w:kern w:val="0"/>
          <w:szCs w:val="24"/>
        </w:rPr>
        <w:t>簋</w:t>
      </w:r>
      <w:proofErr w:type="gramEnd"/>
      <w:r w:rsidRPr="00EF64AE">
        <w:rPr>
          <w:rFonts w:ascii="Times New Roman" w:hAnsi="Times New Roman" w:cs="Times New Roman"/>
          <w:kern w:val="0"/>
          <w:szCs w:val="24"/>
        </w:rPr>
        <w:t>銘文</w:t>
      </w:r>
      <w:proofErr w:type="gramStart"/>
      <w:r w:rsidRPr="00EF64AE">
        <w:rPr>
          <w:rFonts w:ascii="Times New Roman" w:hAnsi="Times New Roman" w:cs="Times New Roman"/>
          <w:kern w:val="0"/>
          <w:szCs w:val="24"/>
        </w:rPr>
        <w:t>裏</w:t>
      </w:r>
      <w:proofErr w:type="gramEnd"/>
      <w:r w:rsidRPr="00EF64AE">
        <w:rPr>
          <w:rFonts w:ascii="Times New Roman" w:hAnsi="Times New Roman" w:cs="Times New Roman"/>
          <w:kern w:val="0"/>
          <w:szCs w:val="24"/>
        </w:rPr>
        <w:t>提到的班。本文考察《穆天子傳》</w:t>
      </w:r>
      <w:proofErr w:type="gramStart"/>
      <w:r w:rsidRPr="00EF64AE">
        <w:rPr>
          <w:rFonts w:ascii="Times New Roman" w:hAnsi="Times New Roman" w:cs="Times New Roman"/>
          <w:kern w:val="0"/>
          <w:szCs w:val="24"/>
        </w:rPr>
        <w:t>裏</w:t>
      </w:r>
      <w:proofErr w:type="gramEnd"/>
      <w:r w:rsidRPr="00EF64AE">
        <w:rPr>
          <w:rFonts w:ascii="Times New Roman" w:hAnsi="Times New Roman" w:cs="Times New Roman"/>
          <w:kern w:val="0"/>
          <w:szCs w:val="24"/>
        </w:rPr>
        <w:t>另外三四</w:t>
      </w:r>
      <w:proofErr w:type="gramStart"/>
      <w:r w:rsidRPr="00EF64AE">
        <w:rPr>
          <w:rFonts w:ascii="Times New Roman" w:hAnsi="Times New Roman" w:cs="Times New Roman"/>
          <w:kern w:val="0"/>
          <w:szCs w:val="24"/>
        </w:rPr>
        <w:t>個</w:t>
      </w:r>
      <w:proofErr w:type="gramEnd"/>
      <w:r w:rsidRPr="00EF64AE">
        <w:rPr>
          <w:rFonts w:ascii="Times New Roman" w:hAnsi="Times New Roman" w:cs="Times New Roman"/>
          <w:kern w:val="0"/>
          <w:szCs w:val="24"/>
        </w:rPr>
        <w:t>重要大臣，諸如</w:t>
      </w:r>
      <w:proofErr w:type="gramStart"/>
      <w:r w:rsidRPr="00EF64AE">
        <w:rPr>
          <w:rFonts w:ascii="Times New Roman" w:hAnsi="Times New Roman" w:cs="Times New Roman"/>
          <w:kern w:val="0"/>
          <w:szCs w:val="24"/>
        </w:rPr>
        <w:t>井利、祭公、畢矩和逢固，指出其都出現於穆王</w:t>
      </w:r>
      <w:proofErr w:type="gramEnd"/>
      <w:r w:rsidRPr="00EF64AE">
        <w:rPr>
          <w:rFonts w:ascii="Times New Roman" w:hAnsi="Times New Roman" w:cs="Times New Roman"/>
          <w:kern w:val="0"/>
          <w:szCs w:val="24"/>
        </w:rPr>
        <w:t>時代銅器銘文上，且</w:t>
      </w:r>
      <w:proofErr w:type="gramStart"/>
      <w:r w:rsidRPr="00EF64AE">
        <w:rPr>
          <w:rFonts w:ascii="Times New Roman" w:hAnsi="Times New Roman" w:cs="Times New Roman"/>
          <w:kern w:val="0"/>
          <w:szCs w:val="24"/>
        </w:rPr>
        <w:t>均為穆王</w:t>
      </w:r>
      <w:proofErr w:type="gramEnd"/>
      <w:r w:rsidRPr="00EF64AE">
        <w:rPr>
          <w:rFonts w:ascii="Times New Roman" w:hAnsi="Times New Roman" w:cs="Times New Roman"/>
          <w:kern w:val="0"/>
          <w:szCs w:val="24"/>
        </w:rPr>
        <w:t>的重臣。因此，本文結論是《穆天子傳》</w:t>
      </w:r>
      <w:r w:rsidRPr="00EF64AE">
        <w:rPr>
          <w:rFonts w:ascii="Times New Roman" w:hAnsi="Times New Roman" w:cs="Times New Roman"/>
          <w:kern w:val="0"/>
          <w:szCs w:val="24"/>
        </w:rPr>
        <w:t xml:space="preserve"> </w:t>
      </w:r>
      <w:r w:rsidRPr="00EF64AE">
        <w:rPr>
          <w:rFonts w:ascii="Times New Roman" w:hAnsi="Times New Roman" w:cs="Times New Roman"/>
          <w:kern w:val="0"/>
          <w:szCs w:val="24"/>
        </w:rPr>
        <w:t>的源頭可以追尋到西周時代，這個源頭是</w:t>
      </w:r>
      <w:proofErr w:type="gramStart"/>
      <w:r w:rsidRPr="00EF64AE">
        <w:rPr>
          <w:rFonts w:ascii="Times New Roman" w:hAnsi="Times New Roman" w:cs="Times New Roman"/>
          <w:kern w:val="0"/>
          <w:szCs w:val="24"/>
        </w:rPr>
        <w:t>如何傳流到</w:t>
      </w:r>
      <w:proofErr w:type="gramEnd"/>
      <w:r w:rsidRPr="00EF64AE">
        <w:rPr>
          <w:rFonts w:ascii="Times New Roman" w:hAnsi="Times New Roman" w:cs="Times New Roman"/>
          <w:kern w:val="0"/>
          <w:szCs w:val="24"/>
        </w:rPr>
        <w:t>戰國時代至今還不</w:t>
      </w:r>
      <w:proofErr w:type="gramStart"/>
      <w:r w:rsidRPr="00EF64AE">
        <w:rPr>
          <w:rFonts w:ascii="Times New Roman" w:hAnsi="Times New Roman" w:cs="Times New Roman"/>
          <w:kern w:val="0"/>
          <w:szCs w:val="24"/>
        </w:rPr>
        <w:t>清楚，</w:t>
      </w:r>
      <w:proofErr w:type="gramEnd"/>
      <w:r w:rsidRPr="00EF64AE">
        <w:rPr>
          <w:rFonts w:ascii="Times New Roman" w:hAnsi="Times New Roman" w:cs="Times New Roman"/>
          <w:kern w:val="0"/>
          <w:szCs w:val="24"/>
        </w:rPr>
        <w:t>需要進一步研究。</w:t>
      </w:r>
    </w:p>
    <w:p w:rsidR="007D0033" w:rsidRPr="007D0033" w:rsidRDefault="007D0033" w:rsidP="007D0033">
      <w:pPr>
        <w:pStyle w:val="a3"/>
        <w:ind w:leftChars="0"/>
        <w:rPr>
          <w:rFonts w:asciiTheme="minorEastAsia" w:hAnsiTheme="minorEastAsia" w:cs="Times New Roman"/>
          <w:szCs w:val="24"/>
        </w:rPr>
      </w:pPr>
    </w:p>
    <w:p w:rsidR="007D0033" w:rsidRPr="007D0033" w:rsidRDefault="007D0033" w:rsidP="007D0033">
      <w:pPr>
        <w:pStyle w:val="a3"/>
        <w:ind w:leftChars="0"/>
        <w:rPr>
          <w:rFonts w:asciiTheme="minorEastAsia" w:hAnsiTheme="minorEastAsia" w:cs="Times New Roman"/>
          <w:szCs w:val="24"/>
        </w:rPr>
      </w:pPr>
      <w:r w:rsidRPr="007D0033">
        <w:rPr>
          <w:rFonts w:asciiTheme="minorEastAsia" w:hAnsiTheme="minorEastAsia" w:cs="Times New Roman" w:hint="eastAsia"/>
          <w:szCs w:val="24"/>
        </w:rPr>
        <w:t>關鍵詞：</w:t>
      </w:r>
      <w:r w:rsidRPr="007D0033">
        <w:rPr>
          <w:rFonts w:asciiTheme="minorEastAsia" w:hAnsiTheme="minorEastAsia" w:cs="DFMingHK-W3" w:hint="eastAsia"/>
          <w:kern w:val="0"/>
          <w:szCs w:val="24"/>
        </w:rPr>
        <w:t>金文</w:t>
      </w:r>
      <w:r w:rsidRPr="007D0033">
        <w:rPr>
          <w:rFonts w:asciiTheme="minorEastAsia" w:hAnsiTheme="minorEastAsia" w:cs="DFMingHK-W3"/>
          <w:kern w:val="0"/>
          <w:szCs w:val="24"/>
        </w:rPr>
        <w:t xml:space="preserve"> </w:t>
      </w:r>
      <w:r w:rsidR="00EF64AE">
        <w:rPr>
          <w:rFonts w:asciiTheme="minorEastAsia" w:eastAsia="SimSun" w:hAnsiTheme="minorEastAsia" w:cs="DFMingHK-W3" w:hint="eastAsia"/>
          <w:kern w:val="0"/>
          <w:szCs w:val="24"/>
        </w:rPr>
        <w:t xml:space="preserve"> </w:t>
      </w:r>
      <w:r w:rsidRPr="007D0033">
        <w:rPr>
          <w:rFonts w:asciiTheme="minorEastAsia" w:hAnsiTheme="minorEastAsia" w:cs="DFMingHK-W3" w:hint="eastAsia"/>
          <w:kern w:val="0"/>
          <w:szCs w:val="24"/>
        </w:rPr>
        <w:t>周穆王</w:t>
      </w:r>
      <w:r w:rsidRPr="007D0033">
        <w:rPr>
          <w:rFonts w:asciiTheme="minorEastAsia" w:hAnsiTheme="minorEastAsia" w:cs="DFMingHK-W3"/>
          <w:kern w:val="0"/>
          <w:szCs w:val="24"/>
        </w:rPr>
        <w:t xml:space="preserve"> </w:t>
      </w:r>
      <w:r w:rsidRPr="007D0033">
        <w:rPr>
          <w:rFonts w:asciiTheme="minorEastAsia" w:hAnsiTheme="minorEastAsia" w:cs="DFMingHK-W3" w:hint="eastAsia"/>
          <w:kern w:val="0"/>
          <w:szCs w:val="24"/>
        </w:rPr>
        <w:t>《穆天子傳》</w:t>
      </w:r>
      <w:r w:rsidRPr="007D0033">
        <w:rPr>
          <w:rFonts w:asciiTheme="minorEastAsia" w:hAnsiTheme="minorEastAsia" w:cs="DFMingHK-W3"/>
          <w:kern w:val="0"/>
          <w:szCs w:val="24"/>
        </w:rPr>
        <w:t xml:space="preserve"> </w:t>
      </w:r>
      <w:r w:rsidRPr="007D0033">
        <w:rPr>
          <w:rFonts w:asciiTheme="minorEastAsia" w:hAnsiTheme="minorEastAsia" w:cs="DFMingHK-W3" w:hint="eastAsia"/>
          <w:kern w:val="0"/>
          <w:szCs w:val="24"/>
        </w:rPr>
        <w:t>清華簡</w:t>
      </w:r>
    </w:p>
    <w:p w:rsidR="007D0033" w:rsidRPr="007D0033" w:rsidRDefault="007D0033">
      <w:pPr>
        <w:rPr>
          <w:rFonts w:ascii="Times New Roman" w:eastAsia="SimSun" w:hAnsi="Times New Roman" w:cs="Times New Roman"/>
          <w:b/>
        </w:rPr>
      </w:pPr>
    </w:p>
    <w:p w:rsidR="00C33F23" w:rsidRPr="00EF64AE" w:rsidRDefault="00C33F23" w:rsidP="00EF64AE">
      <w:pPr>
        <w:pStyle w:val="a3"/>
        <w:numPr>
          <w:ilvl w:val="0"/>
          <w:numId w:val="1"/>
        </w:numPr>
        <w:ind w:leftChars="0"/>
        <w:rPr>
          <w:rFonts w:asciiTheme="minorEastAsia" w:eastAsia="SimSun" w:hAnsiTheme="minorEastAsia" w:cs="Times New Roman"/>
          <w:b/>
        </w:rPr>
      </w:pPr>
      <w:r w:rsidRPr="00EF64AE">
        <w:rPr>
          <w:rFonts w:ascii="Times New Roman" w:hAnsi="Times New Roman" w:cs="Times New Roman"/>
          <w:b/>
        </w:rPr>
        <w:lastRenderedPageBreak/>
        <w:t>生稱</w:t>
      </w:r>
      <w:proofErr w:type="gramStart"/>
      <w:r w:rsidRPr="00EF64AE">
        <w:rPr>
          <w:rFonts w:ascii="Times New Roman" w:hAnsi="Times New Roman" w:cs="Times New Roman"/>
          <w:b/>
        </w:rPr>
        <w:t>謚</w:t>
      </w:r>
      <w:proofErr w:type="gramEnd"/>
      <w:r w:rsidRPr="00EF64AE">
        <w:rPr>
          <w:rFonts w:ascii="Times New Roman" w:hAnsi="Times New Roman" w:cs="Times New Roman"/>
          <w:b/>
        </w:rPr>
        <w:t>與銘文斷代獻</w:t>
      </w:r>
      <w:proofErr w:type="gramStart"/>
      <w:r w:rsidRPr="00EF64AE">
        <w:rPr>
          <w:rFonts w:ascii="Times New Roman" w:hAnsi="Times New Roman" w:cs="Times New Roman"/>
          <w:b/>
        </w:rPr>
        <w:t>疑</w:t>
      </w:r>
      <w:proofErr w:type="gramEnd"/>
      <w:r w:rsidR="007D0033" w:rsidRPr="00045133">
        <w:rPr>
          <w:rFonts w:asciiTheme="minorEastAsia" w:hAnsiTheme="minorEastAsia" w:cs="Times New Roman" w:hint="eastAsia"/>
        </w:rPr>
        <w:t>（頁</w:t>
      </w:r>
      <w:r w:rsidR="007D0033" w:rsidRPr="00045133">
        <w:rPr>
          <w:rFonts w:ascii="Times New Roman" w:hAnsi="Times New Roman" w:cs="Times New Roman"/>
        </w:rPr>
        <w:t>7</w:t>
      </w:r>
      <w:r w:rsidR="00EF64AE" w:rsidRPr="00045133">
        <w:rPr>
          <w:rFonts w:ascii="Times New Roman" w:eastAsia="SimSun" w:hAnsi="Times New Roman" w:cs="Times New Roman" w:hint="eastAsia"/>
        </w:rPr>
        <w:t>7</w:t>
      </w:r>
      <w:r w:rsidR="007D0033" w:rsidRPr="00045133">
        <w:rPr>
          <w:rFonts w:asciiTheme="minorEastAsia" w:hAnsiTheme="minorEastAsia" w:cs="Times New Roman" w:hint="eastAsia"/>
        </w:rPr>
        <w:t>）</w:t>
      </w:r>
    </w:p>
    <w:p w:rsidR="00EF64AE" w:rsidRDefault="00EF64AE" w:rsidP="007D0033">
      <w:pPr>
        <w:pStyle w:val="a3"/>
        <w:ind w:leftChars="0"/>
        <w:rPr>
          <w:rFonts w:asciiTheme="minorEastAsia" w:eastAsia="SimSun" w:hAnsiTheme="minorEastAsia" w:cs="Times New Roman"/>
        </w:rPr>
      </w:pPr>
    </w:p>
    <w:p w:rsidR="00EF64AE" w:rsidRPr="00EF64AE" w:rsidRDefault="00EF64AE" w:rsidP="007D0033">
      <w:pPr>
        <w:pStyle w:val="a3"/>
        <w:ind w:leftChars="0"/>
        <w:rPr>
          <w:rFonts w:asciiTheme="minorEastAsia" w:hAnsiTheme="minorEastAsia" w:cs="Times New Roman"/>
        </w:rPr>
      </w:pPr>
      <w:r w:rsidRPr="00EF64AE">
        <w:rPr>
          <w:rFonts w:asciiTheme="minorEastAsia" w:hAnsiTheme="minorEastAsia" w:cs="Times New Roman" w:hint="eastAsia"/>
        </w:rPr>
        <w:t xml:space="preserve">香港浸會大學中國語言文學系  </w:t>
      </w:r>
      <w:proofErr w:type="gramStart"/>
      <w:r w:rsidRPr="00EF64AE">
        <w:rPr>
          <w:rFonts w:asciiTheme="minorEastAsia" w:hAnsiTheme="minorEastAsia" w:cs="Times New Roman" w:hint="eastAsia"/>
        </w:rPr>
        <w:t>宗靜航</w:t>
      </w:r>
      <w:proofErr w:type="gramEnd"/>
    </w:p>
    <w:p w:rsidR="00EF64AE" w:rsidRPr="00EF64AE" w:rsidRDefault="00EF64AE" w:rsidP="007D0033">
      <w:pPr>
        <w:pStyle w:val="a3"/>
        <w:ind w:leftChars="0"/>
        <w:rPr>
          <w:rFonts w:asciiTheme="minorEastAsia" w:hAnsiTheme="minorEastAsia" w:cs="Times New Roman"/>
        </w:rPr>
      </w:pPr>
    </w:p>
    <w:p w:rsidR="007D0033" w:rsidRPr="00EF64AE" w:rsidRDefault="007D0033" w:rsidP="00EF64AE">
      <w:pPr>
        <w:autoSpaceDE w:val="0"/>
        <w:autoSpaceDN w:val="0"/>
        <w:adjustRightInd w:val="0"/>
        <w:ind w:firstLineChars="200" w:firstLine="480"/>
        <w:rPr>
          <w:rFonts w:asciiTheme="minorEastAsia" w:hAnsiTheme="minorEastAsia" w:cs="Times New Roman"/>
          <w:szCs w:val="24"/>
        </w:rPr>
      </w:pPr>
      <w:r w:rsidRPr="00EF64AE">
        <w:rPr>
          <w:rFonts w:asciiTheme="minorEastAsia" w:hAnsiTheme="minorEastAsia" w:cs="Times New Roman" w:hint="eastAsia"/>
          <w:szCs w:val="24"/>
        </w:rPr>
        <w:t>摘要：</w:t>
      </w:r>
      <w:r w:rsidR="00EF64AE" w:rsidRPr="00EF64AE">
        <w:rPr>
          <w:rFonts w:asciiTheme="minorEastAsia" w:hAnsiTheme="minorEastAsia" w:cs="DFMingHK-W3" w:hint="eastAsia"/>
          <w:kern w:val="0"/>
          <w:szCs w:val="24"/>
        </w:rPr>
        <w:t>銅器斷代是金文研究中的重要課題。西周銘文中，少數記有</w:t>
      </w:r>
      <w:proofErr w:type="gramStart"/>
      <w:r w:rsidR="00EF64AE" w:rsidRPr="00EF64AE">
        <w:rPr>
          <w:rFonts w:asciiTheme="minorEastAsia" w:hAnsiTheme="minorEastAsia" w:cs="DFMingHK-W3" w:hint="eastAsia"/>
          <w:kern w:val="0"/>
          <w:szCs w:val="24"/>
        </w:rPr>
        <w:t>西周王號</w:t>
      </w:r>
      <w:proofErr w:type="gramEnd"/>
      <w:r w:rsidR="00EF64AE" w:rsidRPr="00EF64AE">
        <w:rPr>
          <w:rFonts w:asciiTheme="minorEastAsia" w:hAnsiTheme="minorEastAsia" w:cs="DFMingHK-W3" w:hint="eastAsia"/>
          <w:kern w:val="0"/>
          <w:szCs w:val="24"/>
        </w:rPr>
        <w:t>，例如</w:t>
      </w:r>
      <w:proofErr w:type="gramStart"/>
      <w:r w:rsidR="00EF64AE" w:rsidRPr="00EF64AE">
        <w:rPr>
          <w:rFonts w:asciiTheme="minorEastAsia" w:hAnsiTheme="minorEastAsia" w:cs="DFMingHK-W3" w:hint="eastAsia"/>
          <w:kern w:val="0"/>
          <w:szCs w:val="24"/>
        </w:rPr>
        <w:t>穆王、恭王</w:t>
      </w:r>
      <w:proofErr w:type="gramEnd"/>
      <w:r w:rsidR="00EF64AE" w:rsidRPr="00EF64AE">
        <w:rPr>
          <w:rFonts w:asciiTheme="minorEastAsia" w:hAnsiTheme="minorEastAsia" w:cs="DFMingHK-W3" w:hint="eastAsia"/>
          <w:kern w:val="0"/>
          <w:szCs w:val="24"/>
        </w:rPr>
        <w:t>等，傳統上認為這些</w:t>
      </w:r>
      <w:proofErr w:type="gramStart"/>
      <w:r w:rsidR="00EF64AE" w:rsidRPr="00EF64AE">
        <w:rPr>
          <w:rFonts w:asciiTheme="minorEastAsia" w:hAnsiTheme="minorEastAsia" w:cs="DFMingHK-W3" w:hint="eastAsia"/>
          <w:kern w:val="0"/>
          <w:szCs w:val="24"/>
        </w:rPr>
        <w:t>王號是謚</w:t>
      </w:r>
      <w:proofErr w:type="gramEnd"/>
      <w:r w:rsidR="00EF64AE" w:rsidRPr="00EF64AE">
        <w:rPr>
          <w:rFonts w:asciiTheme="minorEastAsia" w:hAnsiTheme="minorEastAsia" w:cs="DFMingHK-W3" w:hint="eastAsia"/>
          <w:kern w:val="0"/>
          <w:szCs w:val="24"/>
        </w:rPr>
        <w:t>號。近世著名學者王國維首先提出金文中的</w:t>
      </w:r>
      <w:proofErr w:type="gramStart"/>
      <w:r w:rsidR="00EF64AE" w:rsidRPr="00EF64AE">
        <w:rPr>
          <w:rFonts w:asciiTheme="minorEastAsia" w:hAnsiTheme="minorEastAsia" w:cs="DFMingHK-W3" w:hint="eastAsia"/>
          <w:kern w:val="0"/>
          <w:szCs w:val="24"/>
        </w:rPr>
        <w:t>這些王號是</w:t>
      </w:r>
      <w:proofErr w:type="gramEnd"/>
      <w:r w:rsidR="00EF64AE" w:rsidRPr="00EF64AE">
        <w:rPr>
          <w:rFonts w:asciiTheme="minorEastAsia" w:hAnsiTheme="minorEastAsia" w:cs="DFMingHK-W3" w:hint="eastAsia"/>
          <w:kern w:val="0"/>
          <w:szCs w:val="24"/>
        </w:rPr>
        <w:t>「生稱</w:t>
      </w:r>
      <w:proofErr w:type="gramStart"/>
      <w:r w:rsidR="00EF64AE" w:rsidRPr="00EF64AE">
        <w:rPr>
          <w:rFonts w:asciiTheme="minorEastAsia" w:hAnsiTheme="minorEastAsia" w:cs="DFMingHK-W3" w:hint="eastAsia"/>
          <w:kern w:val="0"/>
          <w:szCs w:val="24"/>
        </w:rPr>
        <w:t>謚</w:t>
      </w:r>
      <w:proofErr w:type="gramEnd"/>
      <w:r w:rsidR="00EF64AE" w:rsidRPr="00EF64AE">
        <w:rPr>
          <w:rFonts w:asciiTheme="minorEastAsia" w:hAnsiTheme="minorEastAsia" w:cs="DFMingHK-W3" w:hint="eastAsia"/>
          <w:kern w:val="0"/>
          <w:szCs w:val="24"/>
        </w:rPr>
        <w:t>」，即原來被認為是死</w:t>
      </w:r>
      <w:proofErr w:type="gramStart"/>
      <w:r w:rsidR="00EF64AE" w:rsidRPr="00EF64AE">
        <w:rPr>
          <w:rFonts w:asciiTheme="minorEastAsia" w:hAnsiTheme="minorEastAsia" w:cs="DFMingHK-W3" w:hint="eastAsia"/>
          <w:kern w:val="0"/>
          <w:szCs w:val="24"/>
        </w:rPr>
        <w:t>謚</w:t>
      </w:r>
      <w:proofErr w:type="gramEnd"/>
      <w:r w:rsidR="00EF64AE" w:rsidRPr="00EF64AE">
        <w:rPr>
          <w:rFonts w:asciiTheme="minorEastAsia" w:hAnsiTheme="minorEastAsia" w:cs="DFMingHK-W3" w:hint="eastAsia"/>
          <w:kern w:val="0"/>
          <w:szCs w:val="24"/>
        </w:rPr>
        <w:t>的穆王</w:t>
      </w:r>
      <w:proofErr w:type="gramStart"/>
      <w:r w:rsidR="00EF64AE" w:rsidRPr="00EF64AE">
        <w:rPr>
          <w:rFonts w:asciiTheme="minorEastAsia" w:hAnsiTheme="minorEastAsia" w:cs="DFMingHK-W3" w:hint="eastAsia"/>
          <w:kern w:val="0"/>
          <w:szCs w:val="24"/>
        </w:rPr>
        <w:t>等王號變成</w:t>
      </w:r>
      <w:proofErr w:type="gramEnd"/>
      <w:r w:rsidR="00EF64AE" w:rsidRPr="00EF64AE">
        <w:rPr>
          <w:rFonts w:asciiTheme="minorEastAsia" w:hAnsiTheme="minorEastAsia" w:cs="DFMingHK-W3" w:hint="eastAsia"/>
          <w:kern w:val="0"/>
          <w:szCs w:val="24"/>
        </w:rPr>
        <w:t>了生時之稱。此後郭沫若、陳夢家、唐蘭等著名古文字學者都從其說，因而「</w:t>
      </w:r>
      <w:proofErr w:type="gramStart"/>
      <w:r w:rsidR="00EF64AE" w:rsidRPr="00EF64AE">
        <w:rPr>
          <w:rFonts w:asciiTheme="minorEastAsia" w:hAnsiTheme="minorEastAsia" w:cs="DFMingHK-W3" w:hint="eastAsia"/>
          <w:kern w:val="0"/>
          <w:szCs w:val="24"/>
        </w:rPr>
        <w:t>王號生稱說</w:t>
      </w:r>
      <w:proofErr w:type="gramEnd"/>
      <w:r w:rsidR="00EF64AE" w:rsidRPr="00EF64AE">
        <w:rPr>
          <w:rFonts w:asciiTheme="minorEastAsia" w:hAnsiTheme="minorEastAsia" w:cs="DFMingHK-W3" w:hint="eastAsia"/>
          <w:kern w:val="0"/>
          <w:szCs w:val="24"/>
        </w:rPr>
        <w:t>」差不多成為定論了。然而，也有學者不同意「</w:t>
      </w:r>
      <w:proofErr w:type="gramStart"/>
      <w:r w:rsidR="00EF64AE" w:rsidRPr="00EF64AE">
        <w:rPr>
          <w:rFonts w:asciiTheme="minorEastAsia" w:hAnsiTheme="minorEastAsia" w:cs="DFMingHK-W3" w:hint="eastAsia"/>
          <w:kern w:val="0"/>
          <w:szCs w:val="24"/>
        </w:rPr>
        <w:t>王號生稱說</w:t>
      </w:r>
      <w:proofErr w:type="gramEnd"/>
      <w:r w:rsidR="00EF64AE" w:rsidRPr="00EF64AE">
        <w:rPr>
          <w:rFonts w:asciiTheme="minorEastAsia" w:hAnsiTheme="minorEastAsia" w:cs="DFMingHK-W3" w:hint="eastAsia"/>
          <w:kern w:val="0"/>
          <w:szCs w:val="24"/>
        </w:rPr>
        <w:t>」。本文詳細討論了相關意見，並提出了應該注意的問題。</w:t>
      </w:r>
    </w:p>
    <w:p w:rsidR="007D0033" w:rsidRPr="00EF64AE" w:rsidRDefault="007D0033" w:rsidP="007D0033">
      <w:pPr>
        <w:pStyle w:val="a3"/>
        <w:ind w:leftChars="0"/>
        <w:rPr>
          <w:rFonts w:asciiTheme="minorEastAsia" w:hAnsiTheme="minorEastAsia" w:cs="Times New Roman"/>
          <w:szCs w:val="24"/>
        </w:rPr>
      </w:pPr>
    </w:p>
    <w:p w:rsidR="007D0033" w:rsidRPr="00EF64AE" w:rsidRDefault="007D0033" w:rsidP="007D0033">
      <w:pPr>
        <w:pStyle w:val="a3"/>
        <w:ind w:leftChars="0"/>
        <w:rPr>
          <w:rFonts w:asciiTheme="minorEastAsia" w:hAnsiTheme="minorEastAsia" w:cs="Times New Roman"/>
          <w:szCs w:val="24"/>
        </w:rPr>
      </w:pPr>
      <w:r w:rsidRPr="00EF64AE">
        <w:rPr>
          <w:rFonts w:asciiTheme="minorEastAsia" w:hAnsiTheme="minorEastAsia" w:cs="Times New Roman" w:hint="eastAsia"/>
          <w:szCs w:val="24"/>
        </w:rPr>
        <w:t>關鍵詞：</w:t>
      </w:r>
      <w:r w:rsidR="00EF64AE" w:rsidRPr="00EF64AE">
        <w:rPr>
          <w:rFonts w:asciiTheme="minorEastAsia" w:hAnsiTheme="minorEastAsia" w:cs="DFMingHK-W3" w:hint="eastAsia"/>
          <w:kern w:val="0"/>
          <w:szCs w:val="24"/>
        </w:rPr>
        <w:t>生稱</w:t>
      </w:r>
      <w:proofErr w:type="gramStart"/>
      <w:r w:rsidR="00EF64AE" w:rsidRPr="00EF64AE">
        <w:rPr>
          <w:rFonts w:asciiTheme="minorEastAsia" w:hAnsiTheme="minorEastAsia" w:cs="DFMingHK-W3" w:hint="eastAsia"/>
          <w:kern w:val="0"/>
          <w:szCs w:val="24"/>
        </w:rPr>
        <w:t>謚</w:t>
      </w:r>
      <w:proofErr w:type="gramEnd"/>
      <w:r w:rsidR="00EF64AE">
        <w:rPr>
          <w:rFonts w:asciiTheme="minorEastAsia" w:eastAsia="SimSun" w:hAnsiTheme="minorEastAsia" w:cs="DFMingHK-W3" w:hint="eastAsia"/>
          <w:kern w:val="0"/>
          <w:szCs w:val="24"/>
        </w:rPr>
        <w:t xml:space="preserve"> </w:t>
      </w:r>
      <w:r w:rsidR="00EF64AE" w:rsidRPr="00EF64AE">
        <w:rPr>
          <w:rFonts w:asciiTheme="minorEastAsia" w:hAnsiTheme="minorEastAsia" w:cs="DFMingHK-W3"/>
          <w:kern w:val="0"/>
          <w:szCs w:val="24"/>
        </w:rPr>
        <w:t xml:space="preserve"> </w:t>
      </w:r>
      <w:r w:rsidR="00EF64AE" w:rsidRPr="00EF64AE">
        <w:rPr>
          <w:rFonts w:asciiTheme="minorEastAsia" w:hAnsiTheme="minorEastAsia" w:cs="DFMingHK-W3" w:hint="eastAsia"/>
          <w:kern w:val="0"/>
          <w:szCs w:val="24"/>
        </w:rPr>
        <w:t>斷代</w:t>
      </w:r>
      <w:r w:rsidR="00EF64AE" w:rsidRPr="00EF64AE">
        <w:rPr>
          <w:rFonts w:asciiTheme="minorEastAsia" w:hAnsiTheme="minorEastAsia" w:cs="DFMingHK-W3"/>
          <w:kern w:val="0"/>
          <w:szCs w:val="24"/>
        </w:rPr>
        <w:t xml:space="preserve"> </w:t>
      </w:r>
      <w:r w:rsidR="00EF64AE">
        <w:rPr>
          <w:rFonts w:asciiTheme="minorEastAsia" w:eastAsia="SimSun" w:hAnsiTheme="minorEastAsia" w:cs="DFMingHK-W3" w:hint="eastAsia"/>
          <w:kern w:val="0"/>
          <w:szCs w:val="24"/>
        </w:rPr>
        <w:t xml:space="preserve"> </w:t>
      </w:r>
      <w:r w:rsidR="00EF64AE" w:rsidRPr="00EF64AE">
        <w:rPr>
          <w:rFonts w:asciiTheme="minorEastAsia" w:hAnsiTheme="minorEastAsia" w:cs="DFMingHK-W3" w:hint="eastAsia"/>
          <w:kern w:val="0"/>
          <w:szCs w:val="24"/>
        </w:rPr>
        <w:t>金文</w:t>
      </w:r>
      <w:r w:rsidR="00EF64AE" w:rsidRPr="00EF64AE">
        <w:rPr>
          <w:rFonts w:asciiTheme="minorEastAsia" w:hAnsiTheme="minorEastAsia" w:cs="DFMingHK-W3"/>
          <w:kern w:val="0"/>
          <w:szCs w:val="24"/>
        </w:rPr>
        <w:t xml:space="preserve"> </w:t>
      </w:r>
      <w:r w:rsidR="00EF64AE">
        <w:rPr>
          <w:rFonts w:asciiTheme="minorEastAsia" w:eastAsia="SimSun" w:hAnsiTheme="minorEastAsia" w:cs="DFMingHK-W3" w:hint="eastAsia"/>
          <w:kern w:val="0"/>
          <w:szCs w:val="24"/>
        </w:rPr>
        <w:t xml:space="preserve"> </w:t>
      </w:r>
      <w:r w:rsidR="00EF64AE" w:rsidRPr="00EF64AE">
        <w:rPr>
          <w:rFonts w:asciiTheme="minorEastAsia" w:hAnsiTheme="minorEastAsia" w:cs="DFMingHK-W3" w:hint="eastAsia"/>
          <w:kern w:val="0"/>
          <w:szCs w:val="24"/>
        </w:rPr>
        <w:t>銅器</w:t>
      </w:r>
    </w:p>
    <w:p w:rsidR="007D0033" w:rsidRPr="00EF64AE" w:rsidRDefault="007D0033">
      <w:pPr>
        <w:rPr>
          <w:rFonts w:ascii="Times New Roman" w:eastAsia="SimSun" w:hAnsi="Times New Roman" w:cs="Times New Roman"/>
          <w:b/>
        </w:rPr>
      </w:pPr>
    </w:p>
    <w:p w:rsidR="00C33F23" w:rsidRPr="00EF64AE" w:rsidRDefault="00C33F23" w:rsidP="00EF64AE">
      <w:pPr>
        <w:pStyle w:val="a3"/>
        <w:numPr>
          <w:ilvl w:val="0"/>
          <w:numId w:val="1"/>
        </w:numPr>
        <w:ind w:leftChars="0"/>
        <w:rPr>
          <w:rFonts w:asciiTheme="minorEastAsia" w:eastAsia="SimSun" w:hAnsiTheme="minorEastAsia" w:cs="Times New Roman"/>
          <w:b/>
        </w:rPr>
      </w:pPr>
      <w:r w:rsidRPr="00EF64AE">
        <w:rPr>
          <w:rFonts w:ascii="Times New Roman" w:hAnsi="Times New Roman" w:cs="Times New Roman"/>
          <w:b/>
        </w:rPr>
        <w:t>商</w:t>
      </w:r>
      <w:proofErr w:type="gramStart"/>
      <w:r w:rsidRPr="00EF64AE">
        <w:rPr>
          <w:rFonts w:ascii="Times New Roman" w:hAnsi="Times New Roman" w:cs="Times New Roman"/>
          <w:b/>
        </w:rPr>
        <w:t>周鑄吉金</w:t>
      </w:r>
      <w:proofErr w:type="gramEnd"/>
      <w:r w:rsidRPr="00EF64AE">
        <w:rPr>
          <w:rFonts w:ascii="Times New Roman" w:hAnsi="Times New Roman" w:cs="Times New Roman"/>
          <w:b/>
        </w:rPr>
        <w:t>中墊片的使用和濫用</w:t>
      </w:r>
      <w:r w:rsidR="007D0033" w:rsidRPr="00045133">
        <w:rPr>
          <w:rFonts w:asciiTheme="minorEastAsia" w:hAnsiTheme="minorEastAsia" w:cs="Times New Roman" w:hint="eastAsia"/>
        </w:rPr>
        <w:t>（頁</w:t>
      </w:r>
      <w:r w:rsidR="00EF64AE" w:rsidRPr="00045133">
        <w:rPr>
          <w:rFonts w:ascii="Times New Roman" w:eastAsia="SimSun" w:hAnsi="Times New Roman" w:cs="Times New Roman" w:hint="eastAsia"/>
        </w:rPr>
        <w:t>101</w:t>
      </w:r>
      <w:r w:rsidR="007D0033" w:rsidRPr="00045133">
        <w:rPr>
          <w:rFonts w:asciiTheme="minorEastAsia" w:hAnsiTheme="minorEastAsia" w:cs="Times New Roman" w:hint="eastAsia"/>
        </w:rPr>
        <w:t>）</w:t>
      </w:r>
    </w:p>
    <w:p w:rsidR="00EF64AE" w:rsidRDefault="00EF64AE" w:rsidP="007D0033">
      <w:pPr>
        <w:pStyle w:val="a3"/>
        <w:ind w:leftChars="0"/>
        <w:rPr>
          <w:rFonts w:asciiTheme="minorEastAsia" w:eastAsia="SimSun" w:hAnsiTheme="minorEastAsia" w:cs="Times New Roman"/>
        </w:rPr>
      </w:pPr>
    </w:p>
    <w:p w:rsidR="00EF64AE" w:rsidRPr="00EF64AE" w:rsidRDefault="00EF64AE" w:rsidP="007D0033">
      <w:pPr>
        <w:pStyle w:val="a3"/>
        <w:ind w:leftChars="0"/>
        <w:rPr>
          <w:rFonts w:asciiTheme="minorEastAsia" w:hAnsiTheme="minorEastAsia" w:cs="Times New Roman"/>
          <w:szCs w:val="24"/>
        </w:rPr>
      </w:pPr>
      <w:r w:rsidRPr="00EF64AE">
        <w:rPr>
          <w:rFonts w:asciiTheme="minorEastAsia" w:hAnsiTheme="minorEastAsia" w:cs="Times New Roman" w:hint="eastAsia"/>
          <w:szCs w:val="24"/>
        </w:rPr>
        <w:t>中國科學院自然科學史研究所  蘇榮譽</w:t>
      </w:r>
    </w:p>
    <w:p w:rsidR="00EF64AE" w:rsidRPr="00EF64AE" w:rsidRDefault="00EF64AE" w:rsidP="007D0033">
      <w:pPr>
        <w:pStyle w:val="a3"/>
        <w:ind w:leftChars="0"/>
        <w:rPr>
          <w:rFonts w:asciiTheme="minorEastAsia" w:hAnsiTheme="minorEastAsia" w:cs="Times New Roman"/>
          <w:szCs w:val="24"/>
        </w:rPr>
      </w:pPr>
      <w:r w:rsidRPr="00EF64AE">
        <w:rPr>
          <w:rFonts w:asciiTheme="minorEastAsia" w:hAnsiTheme="minorEastAsia" w:cs="Times New Roman" w:hint="eastAsia"/>
          <w:szCs w:val="24"/>
        </w:rPr>
        <w:t>北京大學考古文博學院  胡東波</w:t>
      </w:r>
    </w:p>
    <w:p w:rsidR="00EF64AE" w:rsidRPr="00EF64AE" w:rsidRDefault="00EF64AE" w:rsidP="007D0033">
      <w:pPr>
        <w:pStyle w:val="a3"/>
        <w:ind w:leftChars="0"/>
        <w:rPr>
          <w:rFonts w:asciiTheme="minorEastAsia" w:hAnsiTheme="minorEastAsia" w:cs="Times New Roman"/>
          <w:szCs w:val="24"/>
        </w:rPr>
      </w:pPr>
    </w:p>
    <w:p w:rsidR="00EF64AE" w:rsidRPr="00EF64AE" w:rsidRDefault="007D0033" w:rsidP="00EF64AE">
      <w:pPr>
        <w:autoSpaceDE w:val="0"/>
        <w:autoSpaceDN w:val="0"/>
        <w:adjustRightInd w:val="0"/>
        <w:ind w:firstLineChars="200" w:firstLine="480"/>
        <w:rPr>
          <w:rFonts w:asciiTheme="minorEastAsia" w:hAnsiTheme="minorEastAsia" w:cs="DFMingHK-W3"/>
          <w:kern w:val="0"/>
          <w:szCs w:val="24"/>
        </w:rPr>
      </w:pPr>
      <w:r w:rsidRPr="00EF64AE">
        <w:rPr>
          <w:rFonts w:asciiTheme="minorEastAsia" w:hAnsiTheme="minorEastAsia" w:cs="Times New Roman" w:hint="eastAsia"/>
          <w:szCs w:val="24"/>
        </w:rPr>
        <w:t>摘要：</w:t>
      </w:r>
      <w:r w:rsidR="00EF64AE" w:rsidRPr="00EF64AE">
        <w:rPr>
          <w:rFonts w:asciiTheme="minorEastAsia" w:hAnsiTheme="minorEastAsia" w:cs="DFMingHK-W3" w:hint="eastAsia"/>
          <w:kern w:val="0"/>
          <w:szCs w:val="24"/>
        </w:rPr>
        <w:t>墊片的發明和使用，有效地控制了</w:t>
      </w:r>
      <w:proofErr w:type="gramStart"/>
      <w:r w:rsidR="00EF64AE" w:rsidRPr="00EF64AE">
        <w:rPr>
          <w:rFonts w:asciiTheme="minorEastAsia" w:hAnsiTheme="minorEastAsia" w:cs="DFMingHK-W3" w:hint="eastAsia"/>
          <w:kern w:val="0"/>
          <w:szCs w:val="24"/>
        </w:rPr>
        <w:t>器物壁厚</w:t>
      </w:r>
      <w:proofErr w:type="gramEnd"/>
      <w:r w:rsidR="00EF64AE" w:rsidRPr="00EF64AE">
        <w:rPr>
          <w:rFonts w:asciiTheme="minorEastAsia" w:hAnsiTheme="minorEastAsia" w:cs="DFMingHK-W3" w:hint="eastAsia"/>
          <w:kern w:val="0"/>
          <w:szCs w:val="24"/>
        </w:rPr>
        <w:t>、防止了鑄型塌陷、活塊</w:t>
      </w:r>
      <w:proofErr w:type="gramStart"/>
      <w:r w:rsidR="00EF64AE" w:rsidRPr="00EF64AE">
        <w:rPr>
          <w:rFonts w:asciiTheme="minorEastAsia" w:hAnsiTheme="minorEastAsia" w:cs="DFMingHK-W3" w:hint="eastAsia"/>
          <w:kern w:val="0"/>
          <w:szCs w:val="24"/>
        </w:rPr>
        <w:t>範</w:t>
      </w:r>
      <w:proofErr w:type="gramEnd"/>
      <w:r w:rsidR="00EF64AE" w:rsidRPr="00EF64AE">
        <w:rPr>
          <w:rFonts w:asciiTheme="minorEastAsia" w:hAnsiTheme="minorEastAsia" w:cs="DFMingHK-W3" w:hint="eastAsia"/>
          <w:kern w:val="0"/>
          <w:szCs w:val="24"/>
        </w:rPr>
        <w:t>與</w:t>
      </w:r>
      <w:proofErr w:type="gramStart"/>
      <w:r w:rsidR="00EF64AE" w:rsidRPr="00EF64AE">
        <w:rPr>
          <w:rFonts w:asciiTheme="minorEastAsia" w:hAnsiTheme="minorEastAsia" w:cs="DFMingHK-W3" w:hint="eastAsia"/>
          <w:kern w:val="0"/>
          <w:szCs w:val="24"/>
        </w:rPr>
        <w:t>活塊芯</w:t>
      </w:r>
      <w:proofErr w:type="gramEnd"/>
      <w:r w:rsidR="00EF64AE" w:rsidRPr="00EF64AE">
        <w:rPr>
          <w:rFonts w:asciiTheme="minorEastAsia" w:hAnsiTheme="minorEastAsia" w:cs="DFMingHK-W3" w:hint="eastAsia"/>
          <w:kern w:val="0"/>
          <w:szCs w:val="24"/>
        </w:rPr>
        <w:t>脫位等缺陷，提高</w:t>
      </w:r>
      <w:proofErr w:type="gramStart"/>
      <w:r w:rsidR="00EF64AE" w:rsidRPr="00EF64AE">
        <w:rPr>
          <w:rFonts w:asciiTheme="minorEastAsia" w:hAnsiTheme="minorEastAsia" w:cs="DFMingHK-W3" w:hint="eastAsia"/>
          <w:kern w:val="0"/>
          <w:szCs w:val="24"/>
        </w:rPr>
        <w:t>了鑄器</w:t>
      </w:r>
      <w:proofErr w:type="gramEnd"/>
      <w:r w:rsidR="00EF64AE" w:rsidRPr="00EF64AE">
        <w:rPr>
          <w:rFonts w:asciiTheme="minorEastAsia" w:hAnsiTheme="minorEastAsia" w:cs="DFMingHK-W3" w:hint="eastAsia"/>
          <w:kern w:val="0"/>
          <w:szCs w:val="24"/>
        </w:rPr>
        <w:t>品質，逐漸為工匠所依賴以至於濫用。墊片的發明可上溯到</w:t>
      </w:r>
      <w:proofErr w:type="gramStart"/>
      <w:r w:rsidR="00EF64AE" w:rsidRPr="00EF64AE">
        <w:rPr>
          <w:rFonts w:asciiTheme="minorEastAsia" w:hAnsiTheme="minorEastAsia" w:cs="DFMingHK-W3" w:hint="eastAsia"/>
          <w:kern w:val="0"/>
          <w:szCs w:val="24"/>
        </w:rPr>
        <w:t>二里崗</w:t>
      </w:r>
      <w:proofErr w:type="gramEnd"/>
      <w:r w:rsidR="00EF64AE" w:rsidRPr="00EF64AE">
        <w:rPr>
          <w:rFonts w:asciiTheme="minorEastAsia" w:hAnsiTheme="minorEastAsia" w:cs="DFMingHK-W3" w:hint="eastAsia"/>
          <w:kern w:val="0"/>
          <w:szCs w:val="24"/>
        </w:rPr>
        <w:t>時期，盤龍城出土的青銅器中有不少採用了墊片，個別器物所用已為數不少，新</w:t>
      </w:r>
      <w:proofErr w:type="gramStart"/>
      <w:r w:rsidR="00EF64AE" w:rsidRPr="00EF64AE">
        <w:rPr>
          <w:rFonts w:asciiTheme="minorEastAsia" w:hAnsiTheme="minorEastAsia" w:cs="DFMingHK-W3" w:hint="eastAsia"/>
          <w:kern w:val="0"/>
          <w:szCs w:val="24"/>
        </w:rPr>
        <w:t>淦</w:t>
      </w:r>
      <w:proofErr w:type="gramEnd"/>
      <w:r w:rsidR="00EF64AE" w:rsidRPr="00EF64AE">
        <w:rPr>
          <w:rFonts w:asciiTheme="minorEastAsia" w:hAnsiTheme="minorEastAsia" w:cs="DFMingHK-W3" w:hint="eastAsia"/>
          <w:kern w:val="0"/>
          <w:szCs w:val="24"/>
        </w:rPr>
        <w:t>大洋洲青銅器中也是如此。安陽殷墟青銅器中，使用墊片的器物比例不大，用量有限，多在容器</w:t>
      </w:r>
      <w:proofErr w:type="gramStart"/>
      <w:r w:rsidR="00EF64AE" w:rsidRPr="00EF64AE">
        <w:rPr>
          <w:rFonts w:asciiTheme="minorEastAsia" w:hAnsiTheme="minorEastAsia" w:cs="DFMingHK-W3" w:hint="eastAsia"/>
          <w:kern w:val="0"/>
          <w:szCs w:val="24"/>
        </w:rPr>
        <w:t>底部，</w:t>
      </w:r>
      <w:proofErr w:type="gramEnd"/>
      <w:r w:rsidR="00EF64AE" w:rsidRPr="00EF64AE">
        <w:rPr>
          <w:rFonts w:asciiTheme="minorEastAsia" w:hAnsiTheme="minorEastAsia" w:cs="DFMingHK-W3" w:hint="eastAsia"/>
          <w:kern w:val="0"/>
          <w:szCs w:val="24"/>
        </w:rPr>
        <w:t>其使用或</w:t>
      </w:r>
      <w:proofErr w:type="gramStart"/>
      <w:r w:rsidR="00EF64AE" w:rsidRPr="00EF64AE">
        <w:rPr>
          <w:rFonts w:asciiTheme="minorEastAsia" w:hAnsiTheme="minorEastAsia" w:cs="DFMingHK-W3" w:hint="eastAsia"/>
          <w:kern w:val="0"/>
          <w:szCs w:val="24"/>
        </w:rPr>
        <w:t>與鑄銘</w:t>
      </w:r>
      <w:proofErr w:type="gramEnd"/>
      <w:r w:rsidR="00EF64AE" w:rsidRPr="00EF64AE">
        <w:rPr>
          <w:rFonts w:asciiTheme="minorEastAsia" w:hAnsiTheme="minorEastAsia" w:cs="DFMingHK-W3" w:hint="eastAsia"/>
          <w:kern w:val="0"/>
          <w:szCs w:val="24"/>
        </w:rPr>
        <w:t>有關。西周早期青銅容器普遍使用墊片，且用量較多，到西周中期以後，有些器物使用了很多墊片，一方面開始出現濫用的跡象，另一方面有將墊片裝飾化的嘗試。到春秋晚期，不少器物已經濫用墊片。</w:t>
      </w:r>
    </w:p>
    <w:p w:rsidR="00EF64AE" w:rsidRPr="00EF64AE" w:rsidRDefault="00EF64AE" w:rsidP="00EF64AE">
      <w:pPr>
        <w:autoSpaceDE w:val="0"/>
        <w:autoSpaceDN w:val="0"/>
        <w:adjustRightInd w:val="0"/>
        <w:ind w:firstLineChars="200" w:firstLine="480"/>
        <w:rPr>
          <w:rFonts w:asciiTheme="minorEastAsia" w:hAnsiTheme="minorEastAsia" w:cs="DFMingHK-W3"/>
          <w:kern w:val="0"/>
          <w:szCs w:val="24"/>
        </w:rPr>
      </w:pPr>
      <w:r w:rsidRPr="00EF64AE">
        <w:rPr>
          <w:rFonts w:asciiTheme="minorEastAsia" w:hAnsiTheme="minorEastAsia" w:cs="DFMingHK-W3" w:hint="eastAsia"/>
          <w:kern w:val="0"/>
          <w:szCs w:val="24"/>
        </w:rPr>
        <w:t>墊片存在於</w:t>
      </w:r>
      <w:proofErr w:type="gramStart"/>
      <w:r w:rsidRPr="00EF64AE">
        <w:rPr>
          <w:rFonts w:asciiTheme="minorEastAsia" w:hAnsiTheme="minorEastAsia" w:cs="DFMingHK-W3" w:hint="eastAsia"/>
          <w:kern w:val="0"/>
          <w:szCs w:val="24"/>
        </w:rPr>
        <w:t>青銅器器壁內</w:t>
      </w:r>
      <w:proofErr w:type="gramEnd"/>
      <w:r w:rsidRPr="00EF64AE">
        <w:rPr>
          <w:rFonts w:asciiTheme="minorEastAsia" w:hAnsiTheme="minorEastAsia" w:cs="DFMingHK-W3" w:hint="eastAsia"/>
          <w:kern w:val="0"/>
          <w:szCs w:val="24"/>
        </w:rPr>
        <w:t>，有些顯露出來可被辨識，但絕大多數青銅器表面被鏽蝕所覆蓋，致使很多墊片無法通過肉眼看到，因此，雖有可能通過照片辨識墊片，但幾乎不可能瞭解墊片到底使用與否、用量多寡以及分佈情況。而從拓片辨識墊片的可靠程度則會更低。因此，</w:t>
      </w:r>
      <w:proofErr w:type="gramStart"/>
      <w:r w:rsidRPr="00EF64AE">
        <w:rPr>
          <w:rFonts w:asciiTheme="minorEastAsia" w:hAnsiTheme="minorEastAsia" w:cs="DFMingHK-W3" w:hint="eastAsia"/>
          <w:kern w:val="0"/>
          <w:szCs w:val="24"/>
        </w:rPr>
        <w:t>松丸道</w:t>
      </w:r>
      <w:proofErr w:type="gramEnd"/>
      <w:r w:rsidRPr="00EF64AE">
        <w:rPr>
          <w:rFonts w:asciiTheme="minorEastAsia" w:hAnsiTheme="minorEastAsia" w:cs="DFMingHK-W3" w:hint="eastAsia"/>
          <w:kern w:val="0"/>
          <w:szCs w:val="24"/>
        </w:rPr>
        <w:t>雄理論（王國鑄器墊片分佈規則、貴族鑄器不規則、郡國鑄器介乎二者之間）因建立在拓片資料的基礎之上，自</w:t>
      </w:r>
    </w:p>
    <w:p w:rsidR="00EF64AE" w:rsidRPr="00EF64AE" w:rsidRDefault="00EF64AE" w:rsidP="00EF64AE">
      <w:pPr>
        <w:autoSpaceDE w:val="0"/>
        <w:autoSpaceDN w:val="0"/>
        <w:adjustRightInd w:val="0"/>
        <w:rPr>
          <w:rFonts w:asciiTheme="minorEastAsia" w:hAnsiTheme="minorEastAsia" w:cs="Times New Roman"/>
          <w:szCs w:val="24"/>
        </w:rPr>
      </w:pPr>
      <w:r w:rsidRPr="00EF64AE">
        <w:rPr>
          <w:rFonts w:asciiTheme="minorEastAsia" w:hAnsiTheme="minorEastAsia" w:cs="DFMingHK-W3" w:hint="eastAsia"/>
          <w:kern w:val="0"/>
          <w:szCs w:val="24"/>
        </w:rPr>
        <w:t>難成立。全面瞭解墊片的可靠方法是</w:t>
      </w:r>
      <w:r w:rsidRPr="00EF64AE">
        <w:rPr>
          <w:rFonts w:asciiTheme="minorEastAsia" w:hAnsiTheme="minorEastAsia" w:cs="Times-Roman"/>
          <w:kern w:val="0"/>
          <w:szCs w:val="24"/>
        </w:rPr>
        <w:t xml:space="preserve">X </w:t>
      </w:r>
      <w:proofErr w:type="gramStart"/>
      <w:r w:rsidRPr="00EF64AE">
        <w:rPr>
          <w:rFonts w:asciiTheme="minorEastAsia" w:hAnsiTheme="minorEastAsia" w:cs="DFMingHK-W3" w:hint="eastAsia"/>
          <w:kern w:val="0"/>
          <w:szCs w:val="24"/>
        </w:rPr>
        <w:t>光成像</w:t>
      </w:r>
      <w:proofErr w:type="gramEnd"/>
      <w:r w:rsidRPr="00EF64AE">
        <w:rPr>
          <w:rFonts w:asciiTheme="minorEastAsia" w:hAnsiTheme="minorEastAsia" w:cs="DFMingHK-W3" w:hint="eastAsia"/>
          <w:kern w:val="0"/>
          <w:szCs w:val="24"/>
        </w:rPr>
        <w:t>，根據現有的積累，</w:t>
      </w:r>
      <w:proofErr w:type="gramStart"/>
      <w:r w:rsidRPr="00EF64AE">
        <w:rPr>
          <w:rFonts w:asciiTheme="minorEastAsia" w:hAnsiTheme="minorEastAsia" w:cs="DFMingHK-W3" w:hint="eastAsia"/>
          <w:kern w:val="0"/>
          <w:szCs w:val="24"/>
        </w:rPr>
        <w:t>松丸理論</w:t>
      </w:r>
      <w:proofErr w:type="gramEnd"/>
      <w:r w:rsidRPr="00EF64AE">
        <w:rPr>
          <w:rFonts w:asciiTheme="minorEastAsia" w:hAnsiTheme="minorEastAsia" w:cs="DFMingHK-W3" w:hint="eastAsia"/>
          <w:kern w:val="0"/>
          <w:szCs w:val="24"/>
        </w:rPr>
        <w:t>尚難成立。</w:t>
      </w:r>
      <w:proofErr w:type="gramStart"/>
      <w:r w:rsidRPr="00EF64AE">
        <w:rPr>
          <w:rFonts w:asciiTheme="minorEastAsia" w:hAnsiTheme="minorEastAsia" w:cs="DFMingHK-W3" w:hint="eastAsia"/>
          <w:kern w:val="0"/>
          <w:szCs w:val="24"/>
        </w:rPr>
        <w:t>此外，</w:t>
      </w:r>
      <w:proofErr w:type="gramEnd"/>
      <w:r w:rsidRPr="00EF64AE">
        <w:rPr>
          <w:rFonts w:asciiTheme="minorEastAsia" w:hAnsiTheme="minorEastAsia" w:cs="DFMingHK-W3" w:hint="eastAsia"/>
          <w:kern w:val="0"/>
          <w:szCs w:val="24"/>
        </w:rPr>
        <w:t>從青銅鑄造看，墊片還有「漂移」現象。</w:t>
      </w:r>
      <w:proofErr w:type="gramStart"/>
      <w:r w:rsidRPr="00EF64AE">
        <w:rPr>
          <w:rFonts w:asciiTheme="minorEastAsia" w:hAnsiTheme="minorEastAsia" w:cs="DFMingHK-W3" w:hint="eastAsia"/>
          <w:kern w:val="0"/>
          <w:szCs w:val="24"/>
        </w:rPr>
        <w:t>但松丸氏所追</w:t>
      </w:r>
      <w:proofErr w:type="gramEnd"/>
      <w:r w:rsidRPr="00EF64AE">
        <w:rPr>
          <w:rFonts w:asciiTheme="minorEastAsia" w:hAnsiTheme="minorEastAsia" w:cs="DFMingHK-W3" w:hint="eastAsia"/>
          <w:kern w:val="0"/>
          <w:szCs w:val="24"/>
        </w:rPr>
        <w:t>索的問題具有重要學術價值。系統地</w:t>
      </w:r>
      <w:proofErr w:type="gramStart"/>
      <w:r w:rsidRPr="00EF64AE">
        <w:rPr>
          <w:rFonts w:asciiTheme="minorEastAsia" w:hAnsiTheme="minorEastAsia" w:cs="DFMingHK-W3" w:hint="eastAsia"/>
          <w:kern w:val="0"/>
          <w:szCs w:val="24"/>
        </w:rPr>
        <w:t>研究各時</w:t>
      </w:r>
      <w:proofErr w:type="gramEnd"/>
      <w:r w:rsidRPr="00EF64AE">
        <w:rPr>
          <w:rFonts w:asciiTheme="minorEastAsia" w:hAnsiTheme="minorEastAsia" w:cs="DFMingHK-W3" w:hint="eastAsia"/>
          <w:kern w:val="0"/>
          <w:szCs w:val="24"/>
        </w:rPr>
        <w:t>、各地青銅器的墊片，當有助於分析器物的產地和時代，也是</w:t>
      </w:r>
      <w:proofErr w:type="gramStart"/>
      <w:r w:rsidRPr="00EF64AE">
        <w:rPr>
          <w:rFonts w:asciiTheme="minorEastAsia" w:hAnsiTheme="minorEastAsia" w:cs="DFMingHK-W3" w:hint="eastAsia"/>
          <w:kern w:val="0"/>
          <w:szCs w:val="24"/>
        </w:rPr>
        <w:t>青銅器辨偽的</w:t>
      </w:r>
      <w:proofErr w:type="gramEnd"/>
      <w:r w:rsidRPr="00EF64AE">
        <w:rPr>
          <w:rFonts w:asciiTheme="minorEastAsia" w:hAnsiTheme="minorEastAsia" w:cs="DFMingHK-W3" w:hint="eastAsia"/>
          <w:kern w:val="0"/>
          <w:szCs w:val="24"/>
        </w:rPr>
        <w:t>重要手段。</w:t>
      </w:r>
    </w:p>
    <w:p w:rsidR="007D0033" w:rsidRPr="00EF64AE" w:rsidRDefault="007D0033" w:rsidP="007D0033">
      <w:pPr>
        <w:pStyle w:val="a3"/>
        <w:ind w:leftChars="0"/>
        <w:rPr>
          <w:rFonts w:asciiTheme="minorEastAsia" w:hAnsiTheme="minorEastAsia" w:cs="Times New Roman"/>
          <w:szCs w:val="24"/>
        </w:rPr>
      </w:pPr>
    </w:p>
    <w:p w:rsidR="007D0033" w:rsidRPr="00EF64AE" w:rsidRDefault="007D0033" w:rsidP="007D0033">
      <w:pPr>
        <w:pStyle w:val="a3"/>
        <w:ind w:leftChars="0"/>
        <w:rPr>
          <w:rFonts w:asciiTheme="minorEastAsia" w:hAnsiTheme="minorEastAsia" w:cs="Times New Roman"/>
          <w:szCs w:val="24"/>
        </w:rPr>
      </w:pPr>
      <w:r w:rsidRPr="00EF64AE">
        <w:rPr>
          <w:rFonts w:asciiTheme="minorEastAsia" w:hAnsiTheme="minorEastAsia" w:cs="Times New Roman" w:hint="eastAsia"/>
          <w:szCs w:val="24"/>
        </w:rPr>
        <w:t>關鍵詞：</w:t>
      </w:r>
      <w:r w:rsidR="00EF64AE" w:rsidRPr="00EF64AE">
        <w:rPr>
          <w:rFonts w:asciiTheme="minorEastAsia" w:hAnsiTheme="minorEastAsia" w:cs="DFMingHK-W3" w:hint="eastAsia"/>
          <w:kern w:val="0"/>
          <w:szCs w:val="24"/>
        </w:rPr>
        <w:t>周代</w:t>
      </w:r>
      <w:r w:rsidR="00EF64AE" w:rsidRPr="00EF64AE">
        <w:rPr>
          <w:rFonts w:asciiTheme="minorEastAsia" w:hAnsiTheme="minorEastAsia" w:cs="DFMingHK-W3"/>
          <w:kern w:val="0"/>
          <w:szCs w:val="24"/>
        </w:rPr>
        <w:t xml:space="preserve"> </w:t>
      </w:r>
      <w:r w:rsidR="00EF64AE">
        <w:rPr>
          <w:rFonts w:asciiTheme="minorEastAsia" w:eastAsia="SimSun" w:hAnsiTheme="minorEastAsia" w:cs="DFMingHK-W3" w:hint="eastAsia"/>
          <w:kern w:val="0"/>
          <w:szCs w:val="24"/>
        </w:rPr>
        <w:t xml:space="preserve"> </w:t>
      </w:r>
      <w:r w:rsidR="00EF64AE" w:rsidRPr="00EF64AE">
        <w:rPr>
          <w:rFonts w:asciiTheme="minorEastAsia" w:hAnsiTheme="minorEastAsia" w:cs="DFMingHK-W3" w:hint="eastAsia"/>
          <w:kern w:val="0"/>
          <w:szCs w:val="24"/>
        </w:rPr>
        <w:t>青銅器</w:t>
      </w:r>
      <w:r w:rsidR="00EF64AE" w:rsidRPr="00EF64AE">
        <w:rPr>
          <w:rFonts w:asciiTheme="minorEastAsia" w:hAnsiTheme="minorEastAsia" w:cs="DFMingHK-W3"/>
          <w:kern w:val="0"/>
          <w:szCs w:val="24"/>
        </w:rPr>
        <w:t xml:space="preserve"> </w:t>
      </w:r>
      <w:r w:rsidR="00EF64AE">
        <w:rPr>
          <w:rFonts w:asciiTheme="minorEastAsia" w:eastAsia="SimSun" w:hAnsiTheme="minorEastAsia" w:cs="DFMingHK-W3" w:hint="eastAsia"/>
          <w:kern w:val="0"/>
          <w:szCs w:val="24"/>
        </w:rPr>
        <w:t xml:space="preserve"> </w:t>
      </w:r>
      <w:r w:rsidR="00EF64AE" w:rsidRPr="00EF64AE">
        <w:rPr>
          <w:rFonts w:asciiTheme="minorEastAsia" w:hAnsiTheme="minorEastAsia" w:cs="DFMingHK-W3" w:hint="eastAsia"/>
          <w:kern w:val="0"/>
          <w:szCs w:val="24"/>
        </w:rPr>
        <w:t>鑄造技術</w:t>
      </w:r>
      <w:r w:rsidR="00EF64AE">
        <w:rPr>
          <w:rFonts w:asciiTheme="minorEastAsia" w:eastAsia="SimSun" w:hAnsiTheme="minorEastAsia" w:cs="DFMingHK-W3" w:hint="eastAsia"/>
          <w:kern w:val="0"/>
          <w:szCs w:val="24"/>
        </w:rPr>
        <w:t xml:space="preserve"> </w:t>
      </w:r>
      <w:r w:rsidR="00EF64AE" w:rsidRPr="00EF64AE">
        <w:rPr>
          <w:rFonts w:asciiTheme="minorEastAsia" w:hAnsiTheme="minorEastAsia" w:cs="DFMingHK-W3"/>
          <w:kern w:val="0"/>
          <w:szCs w:val="24"/>
        </w:rPr>
        <w:t xml:space="preserve"> </w:t>
      </w:r>
      <w:r w:rsidR="00EF64AE" w:rsidRPr="00EF64AE">
        <w:rPr>
          <w:rFonts w:asciiTheme="minorEastAsia" w:hAnsiTheme="minorEastAsia" w:cs="DFMingHK-W3" w:hint="eastAsia"/>
          <w:kern w:val="0"/>
          <w:szCs w:val="24"/>
        </w:rPr>
        <w:t>墊片</w:t>
      </w:r>
    </w:p>
    <w:p w:rsidR="007D0033" w:rsidRPr="007D0033" w:rsidRDefault="007D0033">
      <w:pPr>
        <w:rPr>
          <w:rFonts w:ascii="Times New Roman" w:eastAsia="SimSun" w:hAnsi="Times New Roman" w:cs="Times New Roman"/>
          <w:b/>
        </w:rPr>
      </w:pPr>
    </w:p>
    <w:p w:rsidR="00C33F23" w:rsidRPr="00EF64AE" w:rsidRDefault="00C33F23" w:rsidP="00EF64AE">
      <w:pPr>
        <w:pStyle w:val="a3"/>
        <w:numPr>
          <w:ilvl w:val="0"/>
          <w:numId w:val="1"/>
        </w:numPr>
        <w:ind w:leftChars="0"/>
        <w:rPr>
          <w:rFonts w:asciiTheme="minorEastAsia" w:eastAsia="SimSun" w:hAnsiTheme="minorEastAsia" w:cs="Times New Roman"/>
          <w:b/>
        </w:rPr>
      </w:pPr>
      <w:r w:rsidRPr="00EF64AE">
        <w:rPr>
          <w:rFonts w:ascii="Times New Roman" w:hAnsi="Times New Roman" w:cs="Times New Roman"/>
          <w:b/>
        </w:rPr>
        <w:lastRenderedPageBreak/>
        <w:t>「允」「㽙」「畯」試釋</w:t>
      </w:r>
      <w:r w:rsidR="007D0033" w:rsidRPr="00045133">
        <w:rPr>
          <w:rFonts w:asciiTheme="minorEastAsia" w:hAnsiTheme="minorEastAsia" w:cs="Times New Roman" w:hint="eastAsia"/>
        </w:rPr>
        <w:t>（頁</w:t>
      </w:r>
      <w:r w:rsidR="00EF64AE" w:rsidRPr="00045133">
        <w:rPr>
          <w:rFonts w:ascii="Times New Roman" w:eastAsia="SimSun" w:hAnsi="Times New Roman" w:cs="Times New Roman" w:hint="eastAsia"/>
        </w:rPr>
        <w:t>135</w:t>
      </w:r>
      <w:r w:rsidR="007D0033" w:rsidRPr="00045133">
        <w:rPr>
          <w:rFonts w:asciiTheme="minorEastAsia" w:hAnsiTheme="minorEastAsia" w:cs="Times New Roman" w:hint="eastAsia"/>
        </w:rPr>
        <w:t>）</w:t>
      </w:r>
    </w:p>
    <w:p w:rsidR="00EF64AE" w:rsidRDefault="00EF64AE" w:rsidP="00EF64AE">
      <w:pPr>
        <w:autoSpaceDE w:val="0"/>
        <w:autoSpaceDN w:val="0"/>
        <w:adjustRightInd w:val="0"/>
        <w:rPr>
          <w:rFonts w:asciiTheme="minorEastAsia" w:eastAsia="SimSun" w:hAnsiTheme="minorEastAsia" w:cs="Times New Roman"/>
        </w:rPr>
      </w:pPr>
    </w:p>
    <w:p w:rsidR="00EF64AE" w:rsidRDefault="00EF64AE" w:rsidP="00EF64AE">
      <w:pPr>
        <w:autoSpaceDE w:val="0"/>
        <w:autoSpaceDN w:val="0"/>
        <w:adjustRightInd w:val="0"/>
        <w:ind w:firstLineChars="200" w:firstLine="480"/>
        <w:rPr>
          <w:rFonts w:asciiTheme="minorEastAsia" w:eastAsia="SimSun" w:hAnsiTheme="minorEastAsia" w:cs="Times New Roman"/>
          <w:szCs w:val="24"/>
        </w:rPr>
      </w:pPr>
      <w:r w:rsidRPr="00EF64AE">
        <w:rPr>
          <w:rFonts w:asciiTheme="minorEastAsia" w:hAnsiTheme="minorEastAsia" w:cs="Times New Roman" w:hint="eastAsia"/>
          <w:szCs w:val="24"/>
        </w:rPr>
        <w:t>香港浸會大學饒宗頤國學院  陳致</w:t>
      </w:r>
    </w:p>
    <w:p w:rsidR="00EF64AE" w:rsidRPr="00EF64AE" w:rsidRDefault="00EF64AE" w:rsidP="00EF64AE">
      <w:pPr>
        <w:autoSpaceDE w:val="0"/>
        <w:autoSpaceDN w:val="0"/>
        <w:adjustRightInd w:val="0"/>
        <w:ind w:firstLineChars="200" w:firstLine="480"/>
        <w:rPr>
          <w:rFonts w:asciiTheme="minorEastAsia" w:eastAsia="SimSun" w:hAnsiTheme="minorEastAsia" w:cs="Times New Roman"/>
          <w:szCs w:val="24"/>
        </w:rPr>
      </w:pPr>
    </w:p>
    <w:p w:rsidR="007D0033" w:rsidRPr="00EF64AE" w:rsidRDefault="007D0033" w:rsidP="00EF64AE">
      <w:pPr>
        <w:autoSpaceDE w:val="0"/>
        <w:autoSpaceDN w:val="0"/>
        <w:adjustRightInd w:val="0"/>
        <w:ind w:firstLineChars="200" w:firstLine="480"/>
        <w:rPr>
          <w:rFonts w:asciiTheme="minorEastAsia" w:hAnsiTheme="minorEastAsia" w:cs="Times New Roman"/>
          <w:szCs w:val="24"/>
        </w:rPr>
      </w:pPr>
      <w:r w:rsidRPr="00EF64AE">
        <w:rPr>
          <w:rFonts w:asciiTheme="minorEastAsia" w:hAnsiTheme="minorEastAsia" w:cs="Times New Roman" w:hint="eastAsia"/>
          <w:szCs w:val="24"/>
        </w:rPr>
        <w:t>摘要：</w:t>
      </w:r>
      <w:r w:rsidR="00EF64AE" w:rsidRPr="00EF64AE">
        <w:rPr>
          <w:rFonts w:asciiTheme="minorEastAsia" w:hAnsiTheme="minorEastAsia" w:cs="DFMingHK-W3" w:hint="eastAsia"/>
          <w:kern w:val="0"/>
          <w:szCs w:val="24"/>
        </w:rPr>
        <w:t>金文中有「</w:t>
      </w:r>
      <w:r w:rsidR="00EF64AE" w:rsidRPr="00EF64AE">
        <w:rPr>
          <w:rFonts w:asciiTheme="minorEastAsia" w:hAnsiTheme="minorEastAsia" w:cs="細明體" w:hint="eastAsia"/>
          <w:kern w:val="0"/>
          <w:szCs w:val="24"/>
        </w:rPr>
        <w:t>㽙</w:t>
      </w:r>
      <w:r w:rsidR="00EF64AE" w:rsidRPr="00EF64AE">
        <w:rPr>
          <w:rFonts w:asciiTheme="minorEastAsia" w:hAnsiTheme="minorEastAsia" w:cs="Arial Unicode MS" w:hint="eastAsia"/>
          <w:kern w:val="0"/>
          <w:szCs w:val="24"/>
        </w:rPr>
        <w:t>」字，從田從允，宋人本釋為「允」字。但自清</w:t>
      </w:r>
      <w:r w:rsidR="00EF64AE" w:rsidRPr="00EF64AE">
        <w:rPr>
          <w:rFonts w:asciiTheme="minorEastAsia" w:hAnsiTheme="minorEastAsia" w:cs="DFMingHK-W3" w:hint="eastAsia"/>
          <w:kern w:val="0"/>
          <w:szCs w:val="24"/>
        </w:rPr>
        <w:t>代學者孫詒讓據晉</w:t>
      </w:r>
      <w:proofErr w:type="gramStart"/>
      <w:r w:rsidR="00EF64AE" w:rsidRPr="00EF64AE">
        <w:rPr>
          <w:rFonts w:asciiTheme="minorEastAsia" w:hAnsiTheme="minorEastAsia" w:cs="DFMingHK-W3" w:hint="eastAsia"/>
          <w:kern w:val="0"/>
          <w:szCs w:val="24"/>
        </w:rPr>
        <w:t>姜鼎誤</w:t>
      </w:r>
      <w:proofErr w:type="gramEnd"/>
      <w:r w:rsidR="00EF64AE" w:rsidRPr="00EF64AE">
        <w:rPr>
          <w:rFonts w:asciiTheme="minorEastAsia" w:hAnsiTheme="minorEastAsia" w:cs="DFMingHK-W3" w:hint="eastAsia"/>
          <w:kern w:val="0"/>
          <w:szCs w:val="24"/>
        </w:rPr>
        <w:t>讀為</w:t>
      </w:r>
      <w:proofErr w:type="gramStart"/>
      <w:r w:rsidR="00EF64AE" w:rsidRPr="00EF64AE">
        <w:rPr>
          <w:rFonts w:asciiTheme="minorEastAsia" w:hAnsiTheme="minorEastAsia" w:cs="DFMingHK-W3" w:hint="eastAsia"/>
          <w:kern w:val="0"/>
          <w:szCs w:val="24"/>
        </w:rPr>
        <w:t>畯</w:t>
      </w:r>
      <w:proofErr w:type="gramEnd"/>
      <w:r w:rsidR="00EF64AE" w:rsidRPr="00EF64AE">
        <w:rPr>
          <w:rFonts w:asciiTheme="minorEastAsia" w:hAnsiTheme="minorEastAsia" w:cs="DFMingHK-W3" w:hint="eastAsia"/>
          <w:kern w:val="0"/>
          <w:szCs w:val="24"/>
        </w:rPr>
        <w:t>以後，直至現代的古文字學家如徐中舒、</w:t>
      </w:r>
      <w:proofErr w:type="gramStart"/>
      <w:r w:rsidR="00EF64AE" w:rsidRPr="00EF64AE">
        <w:rPr>
          <w:rFonts w:asciiTheme="minorEastAsia" w:hAnsiTheme="minorEastAsia" w:cs="DFMingHK-W3" w:hint="eastAsia"/>
          <w:kern w:val="0"/>
          <w:szCs w:val="24"/>
        </w:rPr>
        <w:t>于省吾又從</w:t>
      </w:r>
      <w:proofErr w:type="gramEnd"/>
      <w:r w:rsidR="00EF64AE" w:rsidRPr="00EF64AE">
        <w:rPr>
          <w:rFonts w:asciiTheme="minorEastAsia" w:hAnsiTheme="minorEastAsia" w:cs="DFMingHK-W3" w:hint="eastAsia"/>
          <w:kern w:val="0"/>
          <w:szCs w:val="24"/>
        </w:rPr>
        <w:t>另外的</w:t>
      </w:r>
      <w:proofErr w:type="gramStart"/>
      <w:r w:rsidR="00EF64AE" w:rsidRPr="00EF64AE">
        <w:rPr>
          <w:rFonts w:asciiTheme="minorEastAsia" w:hAnsiTheme="minorEastAsia" w:cs="DFMingHK-W3" w:hint="eastAsia"/>
          <w:kern w:val="0"/>
          <w:szCs w:val="24"/>
        </w:rPr>
        <w:t>角度釋此字</w:t>
      </w:r>
      <w:proofErr w:type="gramEnd"/>
      <w:r w:rsidR="00EF64AE" w:rsidRPr="00EF64AE">
        <w:rPr>
          <w:rFonts w:asciiTheme="minorEastAsia" w:hAnsiTheme="minorEastAsia" w:cs="DFMingHK-W3" w:hint="eastAsia"/>
          <w:kern w:val="0"/>
          <w:szCs w:val="24"/>
        </w:rPr>
        <w:t>為「</w:t>
      </w:r>
      <w:proofErr w:type="gramStart"/>
      <w:r w:rsidR="00EF64AE" w:rsidRPr="00EF64AE">
        <w:rPr>
          <w:rFonts w:asciiTheme="minorEastAsia" w:hAnsiTheme="minorEastAsia" w:cs="DFMingHK-W3" w:hint="eastAsia"/>
          <w:kern w:val="0"/>
          <w:szCs w:val="24"/>
        </w:rPr>
        <w:t>畯</w:t>
      </w:r>
      <w:proofErr w:type="gramEnd"/>
      <w:r w:rsidR="00EF64AE" w:rsidRPr="00EF64AE">
        <w:rPr>
          <w:rFonts w:asciiTheme="minorEastAsia" w:hAnsiTheme="minorEastAsia" w:cs="DFMingHK-W3" w:hint="eastAsia"/>
          <w:kern w:val="0"/>
          <w:szCs w:val="24"/>
        </w:rPr>
        <w:t>」，通「駿」，意即長、遠。今之學者多從之。本文考察自宋代以來學者對此字</w:t>
      </w:r>
      <w:proofErr w:type="gramStart"/>
      <w:r w:rsidR="00EF64AE" w:rsidRPr="00EF64AE">
        <w:rPr>
          <w:rFonts w:asciiTheme="minorEastAsia" w:hAnsiTheme="minorEastAsia" w:cs="DFMingHK-W3" w:hint="eastAsia"/>
          <w:kern w:val="0"/>
          <w:szCs w:val="24"/>
        </w:rPr>
        <w:t>的釋讀</w:t>
      </w:r>
      <w:proofErr w:type="gramEnd"/>
      <w:r w:rsidR="00EF64AE" w:rsidRPr="00EF64AE">
        <w:rPr>
          <w:rFonts w:asciiTheme="minorEastAsia" w:hAnsiTheme="minorEastAsia" w:cs="DFMingHK-W3" w:hint="eastAsia"/>
          <w:kern w:val="0"/>
          <w:szCs w:val="24"/>
        </w:rPr>
        <w:t>，以</w:t>
      </w:r>
      <w:proofErr w:type="gramStart"/>
      <w:r w:rsidR="00EF64AE" w:rsidRPr="00EF64AE">
        <w:rPr>
          <w:rFonts w:asciiTheme="minorEastAsia" w:hAnsiTheme="minorEastAsia" w:cs="DFMingHK-W3" w:hint="eastAsia"/>
          <w:kern w:val="0"/>
          <w:szCs w:val="24"/>
        </w:rPr>
        <w:t>金文中辭例為</w:t>
      </w:r>
      <w:proofErr w:type="gramEnd"/>
      <w:r w:rsidR="00EF64AE" w:rsidRPr="00EF64AE">
        <w:rPr>
          <w:rFonts w:asciiTheme="minorEastAsia" w:hAnsiTheme="minorEastAsia" w:cs="DFMingHK-W3" w:hint="eastAsia"/>
          <w:kern w:val="0"/>
          <w:szCs w:val="24"/>
        </w:rPr>
        <w:t>據，結合《詩經》、《尚書》、《逸周書》等文獻資料，認為西周金文的「</w:t>
      </w:r>
      <w:r w:rsidR="00EF64AE" w:rsidRPr="00EF64AE">
        <w:rPr>
          <w:rFonts w:asciiTheme="minorEastAsia" w:hAnsiTheme="minorEastAsia" w:cs="細明體" w:hint="eastAsia"/>
          <w:kern w:val="0"/>
          <w:szCs w:val="24"/>
        </w:rPr>
        <w:t>㽙</w:t>
      </w:r>
      <w:r w:rsidR="00EF64AE" w:rsidRPr="00EF64AE">
        <w:rPr>
          <w:rFonts w:asciiTheme="minorEastAsia" w:hAnsiTheme="minorEastAsia" w:cs="Arial Unicode MS" w:hint="eastAsia"/>
          <w:kern w:val="0"/>
          <w:szCs w:val="24"/>
        </w:rPr>
        <w:t>」字，仍當讀為「允」字，是「允」字的異體</w:t>
      </w:r>
      <w:r w:rsidR="00EF64AE" w:rsidRPr="00EF64AE">
        <w:rPr>
          <w:rFonts w:asciiTheme="minorEastAsia" w:hAnsiTheme="minorEastAsia" w:cs="DFMingHK-W3" w:hint="eastAsia"/>
          <w:kern w:val="0"/>
          <w:szCs w:val="24"/>
        </w:rPr>
        <w:t>。</w:t>
      </w:r>
    </w:p>
    <w:p w:rsidR="007D0033" w:rsidRPr="00EF64AE" w:rsidRDefault="007D0033" w:rsidP="007D0033">
      <w:pPr>
        <w:pStyle w:val="a3"/>
        <w:ind w:leftChars="0"/>
        <w:rPr>
          <w:rFonts w:asciiTheme="minorEastAsia" w:hAnsiTheme="minorEastAsia" w:cs="Times New Roman"/>
          <w:szCs w:val="24"/>
        </w:rPr>
      </w:pPr>
    </w:p>
    <w:p w:rsidR="007D0033" w:rsidRPr="00EF64AE" w:rsidRDefault="007D0033" w:rsidP="007D0033">
      <w:pPr>
        <w:pStyle w:val="a3"/>
        <w:ind w:leftChars="0"/>
        <w:rPr>
          <w:rFonts w:asciiTheme="minorEastAsia" w:hAnsiTheme="minorEastAsia" w:cs="Times New Roman"/>
          <w:szCs w:val="24"/>
        </w:rPr>
      </w:pPr>
      <w:r w:rsidRPr="00EF64AE">
        <w:rPr>
          <w:rFonts w:asciiTheme="minorEastAsia" w:hAnsiTheme="minorEastAsia" w:cs="Times New Roman" w:hint="eastAsia"/>
          <w:szCs w:val="24"/>
        </w:rPr>
        <w:t>關鍵詞：</w:t>
      </w:r>
      <w:r w:rsidR="00EF64AE" w:rsidRPr="00EF64AE">
        <w:rPr>
          <w:rFonts w:asciiTheme="minorEastAsia" w:hAnsiTheme="minorEastAsia" w:cs="DFMingHK-W3" w:hint="eastAsia"/>
          <w:kern w:val="0"/>
          <w:szCs w:val="24"/>
        </w:rPr>
        <w:t>金文</w:t>
      </w:r>
      <w:r w:rsidR="00EF64AE" w:rsidRPr="00EF64AE">
        <w:rPr>
          <w:rFonts w:asciiTheme="minorEastAsia" w:hAnsiTheme="minorEastAsia" w:cs="DFMingHK-W3"/>
          <w:kern w:val="0"/>
          <w:szCs w:val="24"/>
        </w:rPr>
        <w:t xml:space="preserve"> </w:t>
      </w:r>
      <w:r w:rsidR="00EF64AE" w:rsidRPr="00EF64AE">
        <w:rPr>
          <w:rFonts w:asciiTheme="minorEastAsia" w:hAnsiTheme="minorEastAsia" w:cs="DFMingHK-W3" w:hint="eastAsia"/>
          <w:kern w:val="0"/>
          <w:szCs w:val="24"/>
        </w:rPr>
        <w:t>《詩經》</w:t>
      </w:r>
      <w:r w:rsidR="00EF64AE" w:rsidRPr="00EF64AE">
        <w:rPr>
          <w:rFonts w:asciiTheme="minorEastAsia" w:hAnsiTheme="minorEastAsia" w:cs="DFMingHK-W3"/>
          <w:kern w:val="0"/>
          <w:szCs w:val="24"/>
        </w:rPr>
        <w:t xml:space="preserve"> </w:t>
      </w:r>
      <w:r w:rsidR="00EF64AE" w:rsidRPr="00EF64AE">
        <w:rPr>
          <w:rFonts w:asciiTheme="minorEastAsia" w:hAnsiTheme="minorEastAsia" w:cs="DFMingHK-W3" w:hint="eastAsia"/>
          <w:kern w:val="0"/>
          <w:szCs w:val="24"/>
        </w:rPr>
        <w:t>《尚書》</w:t>
      </w:r>
      <w:r w:rsidR="00EF64AE" w:rsidRPr="00EF64AE">
        <w:rPr>
          <w:rFonts w:asciiTheme="minorEastAsia" w:hAnsiTheme="minorEastAsia" w:cs="DFMingHK-W3"/>
          <w:kern w:val="0"/>
          <w:szCs w:val="24"/>
        </w:rPr>
        <w:t xml:space="preserve"> </w:t>
      </w:r>
      <w:r w:rsidR="00EF64AE" w:rsidRPr="00EF64AE">
        <w:rPr>
          <w:rFonts w:asciiTheme="minorEastAsia" w:hAnsiTheme="minorEastAsia" w:cs="DFMingHK-W3" w:hint="eastAsia"/>
          <w:kern w:val="0"/>
          <w:szCs w:val="24"/>
        </w:rPr>
        <w:t>古文字</w:t>
      </w:r>
    </w:p>
    <w:p w:rsidR="007D0033" w:rsidRPr="007D0033" w:rsidRDefault="007D0033">
      <w:pPr>
        <w:rPr>
          <w:rFonts w:ascii="Times New Roman" w:eastAsia="SimSun" w:hAnsi="Times New Roman" w:cs="Times New Roman"/>
          <w:b/>
        </w:rPr>
      </w:pPr>
    </w:p>
    <w:p w:rsidR="009A4E34" w:rsidRPr="00EF64AE" w:rsidRDefault="009A4E34" w:rsidP="00EF64AE">
      <w:pPr>
        <w:pStyle w:val="a3"/>
        <w:numPr>
          <w:ilvl w:val="0"/>
          <w:numId w:val="1"/>
        </w:numPr>
        <w:ind w:leftChars="0"/>
        <w:rPr>
          <w:rFonts w:asciiTheme="minorEastAsia" w:eastAsia="SimSun" w:hAnsiTheme="minorEastAsia" w:cs="Times New Roman"/>
          <w:b/>
          <w:lang w:eastAsia="zh-CN"/>
        </w:rPr>
      </w:pPr>
      <w:proofErr w:type="gramStart"/>
      <w:r w:rsidRPr="00EF64AE">
        <w:rPr>
          <w:rFonts w:ascii="Times New Roman" w:hAnsi="Times New Roman" w:cs="Times New Roman"/>
          <w:b/>
        </w:rPr>
        <w:t>饗醴</w:t>
      </w:r>
      <w:proofErr w:type="gramEnd"/>
      <w:r w:rsidRPr="00EF64AE">
        <w:rPr>
          <w:rFonts w:ascii="Times New Roman" w:hAnsi="Times New Roman" w:cs="Times New Roman"/>
          <w:b/>
        </w:rPr>
        <w:t>考</w:t>
      </w:r>
      <w:r w:rsidR="007D0033" w:rsidRPr="00045133">
        <w:rPr>
          <w:rFonts w:asciiTheme="minorEastAsia" w:hAnsiTheme="minorEastAsia" w:cs="Times New Roman" w:hint="eastAsia"/>
        </w:rPr>
        <w:t>（頁</w:t>
      </w:r>
      <w:r w:rsidR="00EF64AE" w:rsidRPr="00045133">
        <w:rPr>
          <w:rFonts w:ascii="Times New Roman" w:eastAsia="SimSun" w:hAnsi="Times New Roman" w:cs="Times New Roman" w:hint="eastAsia"/>
          <w:lang w:eastAsia="zh-CN"/>
        </w:rPr>
        <w:t>161</w:t>
      </w:r>
      <w:r w:rsidR="007D0033" w:rsidRPr="00045133">
        <w:rPr>
          <w:rFonts w:asciiTheme="minorEastAsia" w:hAnsiTheme="minorEastAsia" w:cs="Times New Roman" w:hint="eastAsia"/>
        </w:rPr>
        <w:t>）</w:t>
      </w:r>
    </w:p>
    <w:p w:rsidR="00EF64AE" w:rsidRDefault="00EF64AE">
      <w:pPr>
        <w:rPr>
          <w:rFonts w:asciiTheme="minorEastAsia" w:eastAsia="SimSun" w:hAnsiTheme="minorEastAsia" w:cs="Times New Roman"/>
          <w:b/>
          <w:lang w:eastAsia="zh-CN"/>
        </w:rPr>
      </w:pPr>
    </w:p>
    <w:p w:rsidR="00EF64AE" w:rsidRPr="00EF64AE" w:rsidRDefault="00EF64AE" w:rsidP="00EF64AE">
      <w:pPr>
        <w:ind w:left="480"/>
        <w:rPr>
          <w:rFonts w:asciiTheme="minorEastAsia" w:hAnsiTheme="minorEastAsia" w:cs="Times New Roman"/>
        </w:rPr>
      </w:pPr>
      <w:r w:rsidRPr="00EF64AE">
        <w:rPr>
          <w:rFonts w:asciiTheme="minorEastAsia" w:hAnsiTheme="minorEastAsia" w:cs="Times New Roman" w:hint="eastAsia"/>
        </w:rPr>
        <w:t>上海大學思想與知識史研究中心  朱淵清</w:t>
      </w:r>
    </w:p>
    <w:p w:rsidR="00EF64AE" w:rsidRPr="00EF64AE" w:rsidRDefault="00EF64AE" w:rsidP="00EF64AE">
      <w:pPr>
        <w:ind w:left="480"/>
        <w:rPr>
          <w:rFonts w:asciiTheme="minorEastAsia" w:eastAsia="SimSun" w:hAnsiTheme="minorEastAsia" w:cs="Times New Roman"/>
        </w:rPr>
      </w:pPr>
    </w:p>
    <w:p w:rsidR="007D0033" w:rsidRPr="00EF64AE" w:rsidRDefault="007D0033" w:rsidP="00EF64AE">
      <w:pPr>
        <w:autoSpaceDE w:val="0"/>
        <w:autoSpaceDN w:val="0"/>
        <w:adjustRightInd w:val="0"/>
        <w:ind w:firstLineChars="200" w:firstLine="480"/>
        <w:rPr>
          <w:rFonts w:asciiTheme="minorEastAsia" w:hAnsiTheme="minorEastAsia" w:cs="Times New Roman"/>
          <w:szCs w:val="24"/>
        </w:rPr>
      </w:pPr>
      <w:r w:rsidRPr="00EF64AE">
        <w:rPr>
          <w:rFonts w:asciiTheme="minorEastAsia" w:hAnsiTheme="minorEastAsia" w:cs="Times New Roman" w:hint="eastAsia"/>
          <w:szCs w:val="24"/>
        </w:rPr>
        <w:t>摘要：</w:t>
      </w:r>
      <w:r w:rsidR="00EF64AE" w:rsidRPr="00EF64AE">
        <w:rPr>
          <w:rFonts w:asciiTheme="minorEastAsia" w:hAnsiTheme="minorEastAsia" w:cs="DFMingHK-W3" w:hint="eastAsia"/>
          <w:kern w:val="0"/>
          <w:szCs w:val="24"/>
        </w:rPr>
        <w:t>禮是無所不在的人際關係等級化，它的起源，就來自祭祀之後的饗宴。本文通過對西周金文的全面系統的研究，證明西周祭祀之後的飲宴「朝夕</w:t>
      </w:r>
      <w:proofErr w:type="gramStart"/>
      <w:r w:rsidR="00EF64AE" w:rsidRPr="00EF64AE">
        <w:rPr>
          <w:rFonts w:asciiTheme="minorEastAsia" w:hAnsiTheme="minorEastAsia" w:cs="DFMingHK-W3" w:hint="eastAsia"/>
          <w:kern w:val="0"/>
          <w:szCs w:val="24"/>
        </w:rPr>
        <w:t>饗厥</w:t>
      </w:r>
      <w:proofErr w:type="gramEnd"/>
      <w:r w:rsidR="00EF64AE" w:rsidRPr="00EF64AE">
        <w:rPr>
          <w:rFonts w:asciiTheme="minorEastAsia" w:hAnsiTheme="minorEastAsia" w:cs="DFMingHK-W3" w:hint="eastAsia"/>
          <w:kern w:val="0"/>
          <w:szCs w:val="24"/>
        </w:rPr>
        <w:t>多朋友」，「諸友飲食具飽」，所謂「</w:t>
      </w:r>
      <w:proofErr w:type="gramStart"/>
      <w:r w:rsidR="00EF64AE" w:rsidRPr="00EF64AE">
        <w:rPr>
          <w:rFonts w:asciiTheme="minorEastAsia" w:hAnsiTheme="minorEastAsia" w:cs="DFMingHK-W3" w:hint="eastAsia"/>
          <w:kern w:val="0"/>
          <w:szCs w:val="24"/>
        </w:rPr>
        <w:t>饗醴</w:t>
      </w:r>
      <w:proofErr w:type="gramEnd"/>
      <w:r w:rsidR="00EF64AE" w:rsidRPr="00EF64AE">
        <w:rPr>
          <w:rFonts w:asciiTheme="minorEastAsia" w:hAnsiTheme="minorEastAsia" w:cs="DFMingHK-W3" w:hint="eastAsia"/>
          <w:kern w:val="0"/>
          <w:szCs w:val="24"/>
        </w:rPr>
        <w:t>」，就是指喝酒饗宴。</w:t>
      </w:r>
      <w:proofErr w:type="gramStart"/>
      <w:r w:rsidR="00EF64AE" w:rsidRPr="00EF64AE">
        <w:rPr>
          <w:rFonts w:asciiTheme="minorEastAsia" w:hAnsiTheme="minorEastAsia" w:cs="DFMingHK-W3" w:hint="eastAsia"/>
          <w:kern w:val="0"/>
          <w:szCs w:val="24"/>
        </w:rPr>
        <w:t>後世禮家津津樂道</w:t>
      </w:r>
      <w:proofErr w:type="gramEnd"/>
      <w:r w:rsidR="00EF64AE" w:rsidRPr="00EF64AE">
        <w:rPr>
          <w:rFonts w:asciiTheme="minorEastAsia" w:hAnsiTheme="minorEastAsia" w:cs="DFMingHK-W3" w:hint="eastAsia"/>
          <w:kern w:val="0"/>
          <w:szCs w:val="24"/>
        </w:rPr>
        <w:t>的所謂「</w:t>
      </w:r>
      <w:proofErr w:type="gramStart"/>
      <w:r w:rsidR="00EF64AE" w:rsidRPr="00EF64AE">
        <w:rPr>
          <w:rFonts w:asciiTheme="minorEastAsia" w:hAnsiTheme="minorEastAsia" w:cs="DFMingHK-W3" w:hint="eastAsia"/>
          <w:kern w:val="0"/>
          <w:szCs w:val="24"/>
        </w:rPr>
        <w:t>饗</w:t>
      </w:r>
      <w:proofErr w:type="gramEnd"/>
      <w:r w:rsidR="00EF64AE" w:rsidRPr="00EF64AE">
        <w:rPr>
          <w:rFonts w:asciiTheme="minorEastAsia" w:hAnsiTheme="minorEastAsia" w:cs="DFMingHK-W3" w:hint="eastAsia"/>
          <w:kern w:val="0"/>
          <w:szCs w:val="24"/>
        </w:rPr>
        <w:t>禮」的各種禮節規矩，都是</w:t>
      </w:r>
      <w:proofErr w:type="gramStart"/>
      <w:r w:rsidR="00EF64AE" w:rsidRPr="00EF64AE">
        <w:rPr>
          <w:rFonts w:asciiTheme="minorEastAsia" w:hAnsiTheme="minorEastAsia" w:cs="DFMingHK-W3" w:hint="eastAsia"/>
          <w:kern w:val="0"/>
          <w:szCs w:val="24"/>
        </w:rPr>
        <w:t>春秋禮書所</w:t>
      </w:r>
      <w:proofErr w:type="gramEnd"/>
      <w:r w:rsidR="00EF64AE" w:rsidRPr="00EF64AE">
        <w:rPr>
          <w:rFonts w:asciiTheme="minorEastAsia" w:hAnsiTheme="minorEastAsia" w:cs="DFMingHK-W3" w:hint="eastAsia"/>
          <w:kern w:val="0"/>
          <w:szCs w:val="24"/>
        </w:rPr>
        <w:t>造。上海方言語詞「</w:t>
      </w:r>
      <w:proofErr w:type="gramStart"/>
      <w:r w:rsidR="00EF64AE" w:rsidRPr="00EF64AE">
        <w:rPr>
          <w:rFonts w:asciiTheme="minorEastAsia" w:hAnsiTheme="minorEastAsia" w:cs="DFMingHK-W3" w:hint="eastAsia"/>
          <w:kern w:val="0"/>
          <w:szCs w:val="24"/>
        </w:rPr>
        <w:t>歠</w:t>
      </w:r>
      <w:proofErr w:type="gramEnd"/>
      <w:r w:rsidR="00EF64AE" w:rsidRPr="00EF64AE">
        <w:rPr>
          <w:rFonts w:asciiTheme="minorEastAsia" w:hAnsiTheme="minorEastAsia" w:cs="DFMingHK-W3" w:hint="eastAsia"/>
          <w:kern w:val="0"/>
          <w:szCs w:val="24"/>
        </w:rPr>
        <w:t>祭」來源古老，正是用怨</w:t>
      </w:r>
      <w:proofErr w:type="gramStart"/>
      <w:r w:rsidR="00EF64AE" w:rsidRPr="00EF64AE">
        <w:rPr>
          <w:rFonts w:asciiTheme="minorEastAsia" w:hAnsiTheme="minorEastAsia" w:cs="DFMingHK-W3" w:hint="eastAsia"/>
          <w:kern w:val="0"/>
          <w:szCs w:val="24"/>
        </w:rPr>
        <w:t>詈</w:t>
      </w:r>
      <w:proofErr w:type="gramEnd"/>
      <w:r w:rsidR="00EF64AE" w:rsidRPr="00EF64AE">
        <w:rPr>
          <w:rFonts w:asciiTheme="minorEastAsia" w:hAnsiTheme="minorEastAsia" w:cs="DFMingHK-W3" w:hint="eastAsia"/>
          <w:kern w:val="0"/>
          <w:szCs w:val="24"/>
        </w:rPr>
        <w:t>的口吻</w:t>
      </w:r>
      <w:proofErr w:type="gramStart"/>
      <w:r w:rsidR="00EF64AE" w:rsidRPr="00EF64AE">
        <w:rPr>
          <w:rFonts w:asciiTheme="minorEastAsia" w:hAnsiTheme="minorEastAsia" w:cs="DFMingHK-W3" w:hint="eastAsia"/>
          <w:kern w:val="0"/>
          <w:szCs w:val="24"/>
        </w:rPr>
        <w:t>來說吃喝</w:t>
      </w:r>
      <w:proofErr w:type="gramEnd"/>
      <w:r w:rsidR="00EF64AE" w:rsidRPr="00EF64AE">
        <w:rPr>
          <w:rFonts w:asciiTheme="minorEastAsia" w:hAnsiTheme="minorEastAsia" w:cs="DFMingHK-W3" w:hint="eastAsia"/>
          <w:kern w:val="0"/>
          <w:szCs w:val="24"/>
        </w:rPr>
        <w:t>，表示對吃相不雅的譴責。祭祀能在道德上把大家凝聚起來，</w:t>
      </w:r>
      <w:proofErr w:type="gramStart"/>
      <w:r w:rsidR="00EF64AE" w:rsidRPr="00EF64AE">
        <w:rPr>
          <w:rFonts w:asciiTheme="minorEastAsia" w:hAnsiTheme="minorEastAsia" w:cs="DFMingHK-W3" w:hint="eastAsia"/>
          <w:kern w:val="0"/>
          <w:szCs w:val="24"/>
        </w:rPr>
        <w:t>歠</w:t>
      </w:r>
      <w:proofErr w:type="gramEnd"/>
      <w:r w:rsidR="00EF64AE" w:rsidRPr="00EF64AE">
        <w:rPr>
          <w:rFonts w:asciiTheme="minorEastAsia" w:hAnsiTheme="minorEastAsia" w:cs="DFMingHK-W3" w:hint="eastAsia"/>
          <w:kern w:val="0"/>
          <w:szCs w:val="24"/>
        </w:rPr>
        <w:t>祭提供了經濟利益的分享，春秋儒生提倡禮，所要解決的核心問題是集體規範個人的行動。本文是作者相關系統研究的一個導言。</w:t>
      </w:r>
    </w:p>
    <w:p w:rsidR="007D0033" w:rsidRPr="00EF64AE" w:rsidRDefault="007D0033" w:rsidP="007D0033">
      <w:pPr>
        <w:pStyle w:val="a3"/>
        <w:ind w:leftChars="0"/>
        <w:rPr>
          <w:rFonts w:asciiTheme="minorEastAsia" w:hAnsiTheme="minorEastAsia" w:cs="Times New Roman"/>
          <w:szCs w:val="24"/>
        </w:rPr>
      </w:pPr>
    </w:p>
    <w:p w:rsidR="007D0033" w:rsidRPr="00EF64AE" w:rsidRDefault="007D0033" w:rsidP="007D0033">
      <w:pPr>
        <w:pStyle w:val="a3"/>
        <w:ind w:leftChars="0"/>
        <w:rPr>
          <w:rFonts w:asciiTheme="minorEastAsia" w:hAnsiTheme="minorEastAsia" w:cs="Times New Roman"/>
          <w:szCs w:val="24"/>
        </w:rPr>
      </w:pPr>
      <w:r w:rsidRPr="00EF64AE">
        <w:rPr>
          <w:rFonts w:asciiTheme="minorEastAsia" w:hAnsiTheme="minorEastAsia" w:cs="Times New Roman" w:hint="eastAsia"/>
          <w:szCs w:val="24"/>
        </w:rPr>
        <w:t>關鍵詞：</w:t>
      </w:r>
      <w:proofErr w:type="gramStart"/>
      <w:r w:rsidR="00EF64AE" w:rsidRPr="00EF64AE">
        <w:rPr>
          <w:rFonts w:asciiTheme="minorEastAsia" w:hAnsiTheme="minorEastAsia" w:cs="DFMingHK-W3" w:hint="eastAsia"/>
          <w:kern w:val="0"/>
          <w:szCs w:val="24"/>
        </w:rPr>
        <w:t>饗醴</w:t>
      </w:r>
      <w:proofErr w:type="gramEnd"/>
      <w:r w:rsidR="00EF64AE" w:rsidRPr="00EF64AE">
        <w:rPr>
          <w:rFonts w:asciiTheme="minorEastAsia" w:hAnsiTheme="minorEastAsia" w:cs="DFMingHK-W3"/>
          <w:kern w:val="0"/>
          <w:szCs w:val="24"/>
        </w:rPr>
        <w:t xml:space="preserve"> </w:t>
      </w:r>
      <w:r w:rsidR="00EF64AE">
        <w:rPr>
          <w:rFonts w:asciiTheme="minorEastAsia" w:eastAsia="SimSun" w:hAnsiTheme="minorEastAsia" w:cs="DFMingHK-W3" w:hint="eastAsia"/>
          <w:kern w:val="0"/>
          <w:szCs w:val="24"/>
        </w:rPr>
        <w:t xml:space="preserve"> </w:t>
      </w:r>
      <w:proofErr w:type="gramStart"/>
      <w:r w:rsidR="00EF64AE" w:rsidRPr="00EF64AE">
        <w:rPr>
          <w:rFonts w:asciiTheme="minorEastAsia" w:hAnsiTheme="minorEastAsia" w:cs="DFMingHK-W3" w:hint="eastAsia"/>
          <w:kern w:val="0"/>
          <w:szCs w:val="24"/>
        </w:rPr>
        <w:t>饗</w:t>
      </w:r>
      <w:proofErr w:type="gramEnd"/>
      <w:r w:rsidR="00EF64AE" w:rsidRPr="00EF64AE">
        <w:rPr>
          <w:rFonts w:asciiTheme="minorEastAsia" w:hAnsiTheme="minorEastAsia" w:cs="DFMingHK-W3" w:hint="eastAsia"/>
          <w:kern w:val="0"/>
          <w:szCs w:val="24"/>
        </w:rPr>
        <w:t>禮</w:t>
      </w:r>
      <w:r w:rsidR="00EF64AE" w:rsidRPr="00EF64AE">
        <w:rPr>
          <w:rFonts w:asciiTheme="minorEastAsia" w:hAnsiTheme="minorEastAsia" w:cs="DFMingHK-W3"/>
          <w:kern w:val="0"/>
          <w:szCs w:val="24"/>
        </w:rPr>
        <w:t xml:space="preserve"> </w:t>
      </w:r>
      <w:r w:rsidR="00EF64AE">
        <w:rPr>
          <w:rFonts w:asciiTheme="minorEastAsia" w:eastAsia="SimSun" w:hAnsiTheme="minorEastAsia" w:cs="DFMingHK-W3" w:hint="eastAsia"/>
          <w:kern w:val="0"/>
          <w:szCs w:val="24"/>
        </w:rPr>
        <w:t xml:space="preserve"> </w:t>
      </w:r>
      <w:proofErr w:type="gramStart"/>
      <w:r w:rsidR="00EF64AE" w:rsidRPr="00EF64AE">
        <w:rPr>
          <w:rFonts w:asciiTheme="minorEastAsia" w:hAnsiTheme="minorEastAsia" w:cs="DFMingHK-W3" w:hint="eastAsia"/>
          <w:kern w:val="0"/>
          <w:szCs w:val="24"/>
        </w:rPr>
        <w:t>歠</w:t>
      </w:r>
      <w:proofErr w:type="gramEnd"/>
      <w:r w:rsidR="00EF64AE" w:rsidRPr="00EF64AE">
        <w:rPr>
          <w:rFonts w:asciiTheme="minorEastAsia" w:hAnsiTheme="minorEastAsia" w:cs="DFMingHK-W3" w:hint="eastAsia"/>
          <w:kern w:val="0"/>
          <w:szCs w:val="24"/>
        </w:rPr>
        <w:t>祭</w:t>
      </w:r>
      <w:r w:rsidR="00EF64AE" w:rsidRPr="00EF64AE">
        <w:rPr>
          <w:rFonts w:asciiTheme="minorEastAsia" w:hAnsiTheme="minorEastAsia" w:cs="DFMingHK-W3"/>
          <w:kern w:val="0"/>
          <w:szCs w:val="24"/>
        </w:rPr>
        <w:t xml:space="preserve"> </w:t>
      </w:r>
      <w:r w:rsidR="00EF64AE">
        <w:rPr>
          <w:rFonts w:asciiTheme="minorEastAsia" w:eastAsia="SimSun" w:hAnsiTheme="minorEastAsia" w:cs="DFMingHK-W3" w:hint="eastAsia"/>
          <w:kern w:val="0"/>
          <w:szCs w:val="24"/>
        </w:rPr>
        <w:t xml:space="preserve"> </w:t>
      </w:r>
      <w:r w:rsidR="00EF64AE" w:rsidRPr="00EF64AE">
        <w:rPr>
          <w:rFonts w:asciiTheme="minorEastAsia" w:hAnsiTheme="minorEastAsia" w:cs="DFMingHK-W3" w:hint="eastAsia"/>
          <w:kern w:val="0"/>
          <w:szCs w:val="24"/>
        </w:rPr>
        <w:t>金文</w:t>
      </w:r>
    </w:p>
    <w:p w:rsidR="007D0033" w:rsidRPr="007D0033" w:rsidRDefault="007D0033">
      <w:pPr>
        <w:rPr>
          <w:rFonts w:ascii="Times New Roman" w:eastAsia="SimSun" w:hAnsi="Times New Roman" w:cs="Times New Roman"/>
          <w:b/>
        </w:rPr>
      </w:pPr>
    </w:p>
    <w:p w:rsidR="009A4E34" w:rsidRPr="00EF64AE" w:rsidRDefault="009A4E34" w:rsidP="00EF64AE">
      <w:pPr>
        <w:pStyle w:val="a3"/>
        <w:numPr>
          <w:ilvl w:val="0"/>
          <w:numId w:val="1"/>
        </w:numPr>
        <w:ind w:leftChars="0"/>
        <w:rPr>
          <w:rFonts w:asciiTheme="minorEastAsia" w:eastAsia="SimSun" w:hAnsiTheme="minorEastAsia" w:cs="Times New Roman"/>
          <w:b/>
        </w:rPr>
      </w:pPr>
      <w:r w:rsidRPr="00EF64AE">
        <w:rPr>
          <w:rFonts w:ascii="Times New Roman" w:hAnsi="Times New Roman" w:cs="Times New Roman"/>
          <w:b/>
        </w:rPr>
        <w:t>釋「逨」與「逑」</w:t>
      </w:r>
      <w:r w:rsidRPr="00EF64AE">
        <w:rPr>
          <w:rFonts w:ascii="Times New Roman" w:hAnsi="Times New Roman" w:cs="Times New Roman"/>
          <w:b/>
        </w:rPr>
        <w:t>——</w:t>
      </w:r>
      <w:r w:rsidRPr="00EF64AE">
        <w:rPr>
          <w:rFonts w:ascii="Times New Roman" w:hAnsi="Times New Roman" w:cs="Times New Roman"/>
          <w:b/>
        </w:rPr>
        <w:t>兼談古文字中的「拼音字」</w:t>
      </w:r>
      <w:r w:rsidR="007D0033" w:rsidRPr="00045133">
        <w:rPr>
          <w:rFonts w:asciiTheme="minorEastAsia" w:hAnsiTheme="minorEastAsia" w:cs="Times New Roman" w:hint="eastAsia"/>
        </w:rPr>
        <w:t>（頁</w:t>
      </w:r>
      <w:r w:rsidR="00EF64AE" w:rsidRPr="00045133">
        <w:rPr>
          <w:rFonts w:ascii="Times New Roman" w:hAnsi="Times New Roman" w:cs="Times New Roman"/>
        </w:rPr>
        <w:t>1</w:t>
      </w:r>
      <w:r w:rsidR="007D0033" w:rsidRPr="00045133">
        <w:rPr>
          <w:rFonts w:ascii="Times New Roman" w:hAnsi="Times New Roman" w:cs="Times New Roman"/>
        </w:rPr>
        <w:t>7</w:t>
      </w:r>
      <w:r w:rsidR="00EF64AE" w:rsidRPr="00045133">
        <w:rPr>
          <w:rFonts w:ascii="Times New Roman" w:hAnsi="Times New Roman" w:cs="Times New Roman"/>
        </w:rPr>
        <w:t>1</w:t>
      </w:r>
      <w:r w:rsidR="007D0033" w:rsidRPr="00045133">
        <w:rPr>
          <w:rFonts w:asciiTheme="minorEastAsia" w:hAnsiTheme="minorEastAsia" w:cs="Times New Roman" w:hint="eastAsia"/>
        </w:rPr>
        <w:t>）</w:t>
      </w:r>
    </w:p>
    <w:p w:rsidR="00EF64AE" w:rsidRDefault="00EF64AE" w:rsidP="007D0033">
      <w:pPr>
        <w:pStyle w:val="a3"/>
        <w:ind w:leftChars="0"/>
        <w:rPr>
          <w:rFonts w:asciiTheme="minorEastAsia" w:eastAsia="SimSun" w:hAnsiTheme="minorEastAsia" w:cs="Times New Roman"/>
        </w:rPr>
      </w:pPr>
    </w:p>
    <w:p w:rsidR="00EF64AE" w:rsidRPr="00EF64AE" w:rsidRDefault="00EF64AE" w:rsidP="007D0033">
      <w:pPr>
        <w:pStyle w:val="a3"/>
        <w:ind w:leftChars="0"/>
        <w:rPr>
          <w:rFonts w:asciiTheme="minorEastAsia" w:hAnsiTheme="minorEastAsia" w:cs="Times New Roman"/>
          <w:szCs w:val="24"/>
        </w:rPr>
      </w:pPr>
      <w:r w:rsidRPr="00EF64AE">
        <w:rPr>
          <w:rFonts w:asciiTheme="minorEastAsia" w:hAnsiTheme="minorEastAsia" w:cs="Times New Roman" w:hint="eastAsia"/>
          <w:szCs w:val="24"/>
        </w:rPr>
        <w:t>佛羅里達大學藝術史系  來國龍</w:t>
      </w:r>
    </w:p>
    <w:p w:rsidR="00EF64AE" w:rsidRPr="00EF64AE" w:rsidRDefault="00EF64AE" w:rsidP="007D0033">
      <w:pPr>
        <w:pStyle w:val="a3"/>
        <w:ind w:leftChars="0"/>
        <w:rPr>
          <w:rFonts w:asciiTheme="minorEastAsia" w:hAnsiTheme="minorEastAsia" w:cs="Times New Roman"/>
          <w:szCs w:val="24"/>
        </w:rPr>
      </w:pPr>
    </w:p>
    <w:p w:rsidR="007D0033" w:rsidRPr="00EF64AE" w:rsidRDefault="007D0033" w:rsidP="00EF64AE">
      <w:pPr>
        <w:autoSpaceDE w:val="0"/>
        <w:autoSpaceDN w:val="0"/>
        <w:adjustRightInd w:val="0"/>
        <w:ind w:firstLineChars="200" w:firstLine="480"/>
        <w:rPr>
          <w:rFonts w:asciiTheme="minorEastAsia" w:hAnsiTheme="minorEastAsia" w:cs="Times New Roman"/>
          <w:szCs w:val="24"/>
        </w:rPr>
      </w:pPr>
      <w:r w:rsidRPr="00EF64AE">
        <w:rPr>
          <w:rFonts w:asciiTheme="minorEastAsia" w:hAnsiTheme="minorEastAsia" w:cs="Times New Roman" w:hint="eastAsia"/>
          <w:szCs w:val="24"/>
        </w:rPr>
        <w:t>摘要：</w:t>
      </w:r>
      <w:r w:rsidR="00EF64AE" w:rsidRPr="00EF64AE">
        <w:rPr>
          <w:rFonts w:asciiTheme="minorEastAsia" w:hAnsiTheme="minorEastAsia" w:cs="DFMingHK-W3" w:hint="eastAsia"/>
          <w:kern w:val="0"/>
          <w:szCs w:val="24"/>
        </w:rPr>
        <w:t>本文是「西周金文疑難字與</w:t>
      </w:r>
      <w:proofErr w:type="gramStart"/>
      <w:r w:rsidR="00EF64AE" w:rsidRPr="00EF64AE">
        <w:rPr>
          <w:rFonts w:asciiTheme="minorEastAsia" w:hAnsiTheme="minorEastAsia" w:cs="DFMingHK-W3" w:hint="eastAsia"/>
          <w:kern w:val="0"/>
          <w:szCs w:val="24"/>
        </w:rPr>
        <w:t>戰國楚簡系列</w:t>
      </w:r>
      <w:proofErr w:type="gramEnd"/>
      <w:r w:rsidR="00EF64AE" w:rsidRPr="00EF64AE">
        <w:rPr>
          <w:rFonts w:asciiTheme="minorEastAsia" w:hAnsiTheme="minorEastAsia" w:cs="DFMingHK-W3" w:hint="eastAsia"/>
          <w:kern w:val="0"/>
          <w:szCs w:val="24"/>
        </w:rPr>
        <w:t>考釋」的第一篇。近來流行以</w:t>
      </w:r>
      <w:proofErr w:type="gramStart"/>
      <w:r w:rsidR="00EF64AE" w:rsidRPr="00EF64AE">
        <w:rPr>
          <w:rFonts w:asciiTheme="minorEastAsia" w:hAnsiTheme="minorEastAsia" w:cs="DFMingHK-W3" w:hint="eastAsia"/>
          <w:kern w:val="0"/>
          <w:szCs w:val="24"/>
        </w:rPr>
        <w:t>戰國楚簡為</w:t>
      </w:r>
      <w:proofErr w:type="gramEnd"/>
      <w:r w:rsidR="00EF64AE" w:rsidRPr="00EF64AE">
        <w:rPr>
          <w:rFonts w:asciiTheme="minorEastAsia" w:hAnsiTheme="minorEastAsia" w:cs="DFMingHK-W3" w:hint="eastAsia"/>
          <w:kern w:val="0"/>
          <w:szCs w:val="24"/>
        </w:rPr>
        <w:t>綫索考釋西周金文疑難字的方法，本文檢視此種方法在理論上的缺失，並以「</w:t>
      </w:r>
      <w:r w:rsidR="00EF64AE" w:rsidRPr="00EF64AE">
        <w:rPr>
          <w:rFonts w:asciiTheme="minorEastAsia" w:hAnsiTheme="minorEastAsia" w:cs="SimSun" w:hint="eastAsia"/>
          <w:kern w:val="0"/>
          <w:szCs w:val="24"/>
        </w:rPr>
        <w:t>逨</w:t>
      </w:r>
      <w:r w:rsidR="00EF64AE" w:rsidRPr="00EF64AE">
        <w:rPr>
          <w:rFonts w:asciiTheme="minorEastAsia" w:hAnsiTheme="minorEastAsia" w:cs="DFMingHK-W3" w:hint="eastAsia"/>
          <w:kern w:val="0"/>
          <w:szCs w:val="24"/>
        </w:rPr>
        <w:t>」與「逑」為例，說明古文字考釋應該注意字形與字音演變的辯證關係。本文從對「</w:t>
      </w:r>
      <w:proofErr w:type="gramStart"/>
      <w:r w:rsidR="00EF64AE" w:rsidRPr="00EF64AE">
        <w:rPr>
          <w:rFonts w:asciiTheme="minorEastAsia" w:hAnsiTheme="minorEastAsia" w:cs="DFMingHK-W3" w:hint="eastAsia"/>
          <w:kern w:val="0"/>
          <w:szCs w:val="24"/>
        </w:rPr>
        <w:t>逑</w:t>
      </w:r>
      <w:proofErr w:type="gramEnd"/>
      <w:r w:rsidR="00EF64AE" w:rsidRPr="00EF64AE">
        <w:rPr>
          <w:rFonts w:asciiTheme="minorEastAsia" w:hAnsiTheme="minorEastAsia" w:cs="DFMingHK-W3" w:hint="eastAsia"/>
          <w:kern w:val="0"/>
          <w:szCs w:val="24"/>
        </w:rPr>
        <w:t>」一組字的歷時音變、古文字「</w:t>
      </w:r>
      <w:proofErr w:type="gramStart"/>
      <w:r w:rsidR="00EF64AE" w:rsidRPr="00EF64AE">
        <w:rPr>
          <w:rFonts w:asciiTheme="minorEastAsia" w:hAnsiTheme="minorEastAsia" w:cs="DFMingHK-W3" w:hint="eastAsia"/>
          <w:kern w:val="0"/>
          <w:szCs w:val="24"/>
        </w:rPr>
        <w:t>一形多讀</w:t>
      </w:r>
      <w:proofErr w:type="gramEnd"/>
      <w:r w:rsidR="00EF64AE" w:rsidRPr="00EF64AE">
        <w:rPr>
          <w:rFonts w:asciiTheme="minorEastAsia" w:hAnsiTheme="minorEastAsia" w:cs="DFMingHK-W3" w:hint="eastAsia"/>
          <w:kern w:val="0"/>
          <w:szCs w:val="24"/>
        </w:rPr>
        <w:t>」的特性、古文字中的「拼音字」和詩韻的認識，論證西周金文中的「</w:t>
      </w:r>
      <w:r w:rsidR="00EF64AE" w:rsidRPr="00EF64AE">
        <w:rPr>
          <w:rFonts w:asciiTheme="minorEastAsia" w:hAnsiTheme="minorEastAsia" w:cs="SimSun" w:hint="eastAsia"/>
          <w:kern w:val="0"/>
          <w:szCs w:val="24"/>
        </w:rPr>
        <w:t>逨</w:t>
      </w:r>
      <w:r w:rsidR="00EF64AE" w:rsidRPr="00EF64AE">
        <w:rPr>
          <w:rFonts w:asciiTheme="minorEastAsia" w:hAnsiTheme="minorEastAsia" w:cs="DFMingHK-W3" w:hint="eastAsia"/>
          <w:kern w:val="0"/>
          <w:szCs w:val="24"/>
        </w:rPr>
        <w:t>」字有一個從職部、到之部、再到幽部的音變過程，同時字形也有相應變化。從字形、字音演變的辯證關係出發，我們可以推論，西周金文</w:t>
      </w:r>
      <w:proofErr w:type="gramStart"/>
      <w:r w:rsidR="00EF64AE" w:rsidRPr="00EF64AE">
        <w:rPr>
          <w:rFonts w:asciiTheme="minorEastAsia" w:hAnsiTheme="minorEastAsia" w:cs="DFMingHK-W3" w:hint="eastAsia"/>
          <w:kern w:val="0"/>
          <w:szCs w:val="24"/>
        </w:rPr>
        <w:t>裏</w:t>
      </w:r>
      <w:proofErr w:type="gramEnd"/>
      <w:r w:rsidR="00EF64AE" w:rsidRPr="00EF64AE">
        <w:rPr>
          <w:rFonts w:asciiTheme="minorEastAsia" w:hAnsiTheme="minorEastAsia" w:cs="DFMingHK-W3" w:hint="eastAsia"/>
          <w:kern w:val="0"/>
          <w:szCs w:val="24"/>
        </w:rPr>
        <w:t>以往</w:t>
      </w:r>
      <w:proofErr w:type="gramStart"/>
      <w:r w:rsidR="00EF64AE" w:rsidRPr="00EF64AE">
        <w:rPr>
          <w:rFonts w:asciiTheme="minorEastAsia" w:hAnsiTheme="minorEastAsia" w:cs="DFMingHK-W3" w:hint="eastAsia"/>
          <w:kern w:val="0"/>
          <w:szCs w:val="24"/>
        </w:rPr>
        <w:t>釋為「逑</w:t>
      </w:r>
      <w:proofErr w:type="gramEnd"/>
      <w:r w:rsidR="00EF64AE" w:rsidRPr="00EF64AE">
        <w:rPr>
          <w:rFonts w:asciiTheme="minorEastAsia" w:hAnsiTheme="minorEastAsia" w:cs="DFMingHK-W3" w:hint="eastAsia"/>
          <w:kern w:val="0"/>
          <w:szCs w:val="24"/>
        </w:rPr>
        <w:t>」的字，其實應該是「</w:t>
      </w:r>
      <w:r w:rsidR="00EF64AE" w:rsidRPr="00EF64AE">
        <w:rPr>
          <w:rFonts w:asciiTheme="minorEastAsia" w:hAnsiTheme="minorEastAsia" w:cs="SimSun" w:hint="eastAsia"/>
          <w:kern w:val="0"/>
          <w:szCs w:val="24"/>
        </w:rPr>
        <w:t>逨</w:t>
      </w:r>
      <w:r w:rsidR="00EF64AE" w:rsidRPr="00EF64AE">
        <w:rPr>
          <w:rFonts w:asciiTheme="minorEastAsia" w:hAnsiTheme="minorEastAsia" w:cs="DFMingHK-W3" w:hint="eastAsia"/>
          <w:kern w:val="0"/>
          <w:szCs w:val="24"/>
        </w:rPr>
        <w:t>」字</w:t>
      </w:r>
      <w:r w:rsidR="00EF64AE" w:rsidRPr="00EF64AE">
        <w:rPr>
          <w:rFonts w:asciiTheme="minorEastAsia" w:hAnsiTheme="minorEastAsia" w:cs="DFMingHK-W3"/>
          <w:kern w:val="0"/>
          <w:szCs w:val="24"/>
        </w:rPr>
        <w:t xml:space="preserve"> </w:t>
      </w:r>
      <w:r w:rsidR="00EF64AE" w:rsidRPr="00EF64AE">
        <w:rPr>
          <w:rFonts w:asciiTheme="minorEastAsia" w:hAnsiTheme="minorEastAsia" w:cs="DFMingHK-W3" w:hint="eastAsia"/>
          <w:kern w:val="0"/>
          <w:szCs w:val="24"/>
        </w:rPr>
        <w:t>。</w:t>
      </w:r>
      <w:r w:rsidR="00EF64AE" w:rsidRPr="00EF64AE">
        <w:rPr>
          <w:rFonts w:asciiTheme="minorEastAsia" w:hAnsiTheme="minorEastAsia" w:cs="DFMingHK-W3" w:hint="eastAsia"/>
          <w:kern w:val="0"/>
          <w:szCs w:val="24"/>
        </w:rPr>
        <w:lastRenderedPageBreak/>
        <w:t>本文也討論了古文字中一種類似後世反切字的「拼音」</w:t>
      </w:r>
      <w:proofErr w:type="gramStart"/>
      <w:r w:rsidR="00EF64AE" w:rsidRPr="00EF64AE">
        <w:rPr>
          <w:rFonts w:asciiTheme="minorEastAsia" w:hAnsiTheme="minorEastAsia" w:cs="DFMingHK-W3" w:hint="eastAsia"/>
          <w:kern w:val="0"/>
          <w:szCs w:val="24"/>
        </w:rPr>
        <w:t>構形方法</w:t>
      </w:r>
      <w:proofErr w:type="gramEnd"/>
      <w:r w:rsidR="00EF64AE" w:rsidRPr="00EF64AE">
        <w:rPr>
          <w:rFonts w:asciiTheme="minorEastAsia" w:hAnsiTheme="minorEastAsia" w:cs="DFMingHK-W3" w:hint="eastAsia"/>
          <w:kern w:val="0"/>
          <w:szCs w:val="24"/>
        </w:rPr>
        <w:t>，指出</w:t>
      </w:r>
      <w:proofErr w:type="gramStart"/>
      <w:r w:rsidR="00EF64AE" w:rsidRPr="00EF64AE">
        <w:rPr>
          <w:rFonts w:asciiTheme="minorEastAsia" w:hAnsiTheme="minorEastAsia" w:cs="DFMingHK-W3" w:hint="eastAsia"/>
          <w:kern w:val="0"/>
          <w:szCs w:val="24"/>
        </w:rPr>
        <w:t>楚簡中</w:t>
      </w:r>
      <w:proofErr w:type="gramEnd"/>
      <w:r w:rsidR="00EF64AE" w:rsidRPr="00EF64AE">
        <w:rPr>
          <w:rFonts w:asciiTheme="minorEastAsia" w:hAnsiTheme="minorEastAsia" w:cs="DFMingHK-W3" w:hint="eastAsia"/>
          <w:kern w:val="0"/>
          <w:szCs w:val="24"/>
        </w:rPr>
        <w:t>從戈從來的字可能是「戈」與「來」的反切「拼音字」。</w:t>
      </w:r>
    </w:p>
    <w:p w:rsidR="007D0033" w:rsidRPr="00EF64AE" w:rsidRDefault="007D0033" w:rsidP="007D0033">
      <w:pPr>
        <w:pStyle w:val="a3"/>
        <w:ind w:leftChars="0"/>
        <w:rPr>
          <w:rFonts w:asciiTheme="minorEastAsia" w:hAnsiTheme="minorEastAsia" w:cs="Times New Roman"/>
          <w:szCs w:val="24"/>
        </w:rPr>
      </w:pPr>
    </w:p>
    <w:p w:rsidR="007D0033" w:rsidRPr="00EF64AE" w:rsidRDefault="007D0033" w:rsidP="007D0033">
      <w:pPr>
        <w:pStyle w:val="a3"/>
        <w:ind w:leftChars="0"/>
        <w:rPr>
          <w:rFonts w:asciiTheme="minorEastAsia" w:hAnsiTheme="minorEastAsia" w:cs="Times New Roman"/>
          <w:szCs w:val="24"/>
        </w:rPr>
      </w:pPr>
      <w:r w:rsidRPr="00EF64AE">
        <w:rPr>
          <w:rFonts w:asciiTheme="minorEastAsia" w:hAnsiTheme="minorEastAsia" w:cs="Times New Roman" w:hint="eastAsia"/>
          <w:szCs w:val="24"/>
        </w:rPr>
        <w:t>關鍵詞：</w:t>
      </w:r>
      <w:r w:rsidR="00EF64AE" w:rsidRPr="00EF64AE">
        <w:rPr>
          <w:rFonts w:asciiTheme="minorEastAsia" w:hAnsiTheme="minorEastAsia" w:cs="SimSun" w:hint="eastAsia"/>
          <w:kern w:val="0"/>
          <w:szCs w:val="24"/>
        </w:rPr>
        <w:t>逨</w:t>
      </w:r>
      <w:r w:rsidR="00EF64AE" w:rsidRPr="00EF64AE">
        <w:rPr>
          <w:rFonts w:asciiTheme="minorEastAsia" w:hAnsiTheme="minorEastAsia" w:cs="DFMingHK-W3" w:hint="eastAsia"/>
          <w:kern w:val="0"/>
          <w:szCs w:val="24"/>
        </w:rPr>
        <w:t>器</w:t>
      </w:r>
      <w:r w:rsidR="00EF64AE">
        <w:rPr>
          <w:rFonts w:asciiTheme="minorEastAsia" w:eastAsia="SimSun" w:hAnsiTheme="minorEastAsia" w:cs="DFMingHK-W3" w:hint="eastAsia"/>
          <w:kern w:val="0"/>
          <w:szCs w:val="24"/>
        </w:rPr>
        <w:t xml:space="preserve"> </w:t>
      </w:r>
      <w:r w:rsidR="00EF64AE" w:rsidRPr="00EF64AE">
        <w:rPr>
          <w:rFonts w:asciiTheme="minorEastAsia" w:hAnsiTheme="minorEastAsia" w:cs="DFMingHK-W3"/>
          <w:kern w:val="0"/>
          <w:szCs w:val="24"/>
        </w:rPr>
        <w:t xml:space="preserve"> </w:t>
      </w:r>
      <w:r w:rsidR="00EF64AE" w:rsidRPr="00EF64AE">
        <w:rPr>
          <w:rFonts w:asciiTheme="minorEastAsia" w:hAnsiTheme="minorEastAsia" w:cs="DFMingHK-W3" w:hint="eastAsia"/>
          <w:kern w:val="0"/>
          <w:szCs w:val="24"/>
        </w:rPr>
        <w:t>金文</w:t>
      </w:r>
      <w:r w:rsidR="00EF64AE" w:rsidRPr="00EF64AE">
        <w:rPr>
          <w:rFonts w:asciiTheme="minorEastAsia" w:hAnsiTheme="minorEastAsia" w:cs="DFMingHK-W3"/>
          <w:kern w:val="0"/>
          <w:szCs w:val="24"/>
        </w:rPr>
        <w:t xml:space="preserve"> </w:t>
      </w:r>
      <w:r w:rsidR="00EF64AE" w:rsidRPr="00EF64AE">
        <w:rPr>
          <w:rFonts w:asciiTheme="minorEastAsia" w:hAnsiTheme="minorEastAsia" w:cs="DFMingHK-W3" w:hint="eastAsia"/>
          <w:kern w:val="0"/>
          <w:szCs w:val="24"/>
        </w:rPr>
        <w:t>「一形多讀」</w:t>
      </w:r>
      <w:r w:rsidR="00EF64AE" w:rsidRPr="00EF64AE">
        <w:rPr>
          <w:rFonts w:asciiTheme="minorEastAsia" w:hAnsiTheme="minorEastAsia" w:cs="DFMingHK-W3"/>
          <w:kern w:val="0"/>
          <w:szCs w:val="24"/>
        </w:rPr>
        <w:t xml:space="preserve"> </w:t>
      </w:r>
      <w:r w:rsidR="00EF64AE" w:rsidRPr="00EF64AE">
        <w:rPr>
          <w:rFonts w:asciiTheme="minorEastAsia" w:hAnsiTheme="minorEastAsia" w:cs="DFMingHK-W3" w:hint="eastAsia"/>
          <w:kern w:val="0"/>
          <w:szCs w:val="24"/>
        </w:rPr>
        <w:t>「拼音字」</w:t>
      </w:r>
    </w:p>
    <w:p w:rsidR="007D0033" w:rsidRPr="007D0033" w:rsidRDefault="007D0033">
      <w:pPr>
        <w:rPr>
          <w:rFonts w:ascii="Times New Roman" w:eastAsia="SimSun" w:hAnsi="Times New Roman" w:cs="Times New Roman"/>
          <w:b/>
        </w:rPr>
      </w:pPr>
    </w:p>
    <w:p w:rsidR="009A4E34" w:rsidRPr="00EF64AE" w:rsidRDefault="009A4E34" w:rsidP="00EF64AE">
      <w:pPr>
        <w:pStyle w:val="a3"/>
        <w:numPr>
          <w:ilvl w:val="0"/>
          <w:numId w:val="1"/>
        </w:numPr>
        <w:ind w:leftChars="0"/>
        <w:rPr>
          <w:rFonts w:asciiTheme="minorEastAsia" w:eastAsia="SimSun" w:hAnsiTheme="minorEastAsia" w:cs="Times New Roman"/>
          <w:b/>
          <w:lang w:eastAsia="zh-CN"/>
        </w:rPr>
      </w:pPr>
      <w:proofErr w:type="gramStart"/>
      <w:r w:rsidRPr="00EF64AE">
        <w:rPr>
          <w:rFonts w:ascii="Times New Roman" w:hAnsi="Times New Roman" w:cs="Times New Roman"/>
          <w:b/>
        </w:rPr>
        <w:t>先族銅器</w:t>
      </w:r>
      <w:proofErr w:type="gramEnd"/>
      <w:r w:rsidRPr="00EF64AE">
        <w:rPr>
          <w:rFonts w:ascii="Times New Roman" w:hAnsi="Times New Roman" w:cs="Times New Roman"/>
          <w:b/>
        </w:rPr>
        <w:t>群初探</w:t>
      </w:r>
      <w:r w:rsidR="007D0033" w:rsidRPr="00045133">
        <w:rPr>
          <w:rFonts w:asciiTheme="minorEastAsia" w:hAnsiTheme="minorEastAsia" w:cs="Times New Roman" w:hint="eastAsia"/>
        </w:rPr>
        <w:t>（頁</w:t>
      </w:r>
      <w:r w:rsidR="00EF64AE" w:rsidRPr="00045133">
        <w:rPr>
          <w:rFonts w:ascii="Times New Roman" w:eastAsia="SimSun" w:hAnsi="Times New Roman" w:cs="Times New Roman"/>
          <w:lang w:eastAsia="zh-CN"/>
        </w:rPr>
        <w:t>19</w:t>
      </w:r>
      <w:r w:rsidR="007D0033" w:rsidRPr="00045133">
        <w:rPr>
          <w:rFonts w:ascii="Times New Roman" w:hAnsi="Times New Roman" w:cs="Times New Roman"/>
        </w:rPr>
        <w:t>7</w:t>
      </w:r>
      <w:r w:rsidR="007D0033" w:rsidRPr="00045133">
        <w:rPr>
          <w:rFonts w:asciiTheme="minorEastAsia" w:hAnsiTheme="minorEastAsia" w:cs="Times New Roman" w:hint="eastAsia"/>
        </w:rPr>
        <w:t>）</w:t>
      </w:r>
    </w:p>
    <w:p w:rsidR="00EF64AE" w:rsidRDefault="00EF64AE" w:rsidP="007D0033">
      <w:pPr>
        <w:pStyle w:val="a3"/>
        <w:ind w:leftChars="0"/>
        <w:rPr>
          <w:rFonts w:asciiTheme="minorEastAsia" w:eastAsia="SimSun" w:hAnsiTheme="minorEastAsia" w:cs="Times New Roman"/>
          <w:lang w:eastAsia="zh-CN"/>
        </w:rPr>
      </w:pPr>
    </w:p>
    <w:p w:rsidR="00EF64AE" w:rsidRPr="00EF64AE" w:rsidRDefault="00EF64AE" w:rsidP="007D0033">
      <w:pPr>
        <w:pStyle w:val="a3"/>
        <w:ind w:leftChars="0"/>
        <w:rPr>
          <w:rFonts w:asciiTheme="minorEastAsia" w:hAnsiTheme="minorEastAsia" w:cs="Times New Roman"/>
          <w:szCs w:val="24"/>
        </w:rPr>
      </w:pPr>
      <w:r w:rsidRPr="00EF64AE">
        <w:rPr>
          <w:rFonts w:asciiTheme="minorEastAsia" w:hAnsiTheme="minorEastAsia" w:cs="Times New Roman" w:hint="eastAsia"/>
          <w:szCs w:val="24"/>
        </w:rPr>
        <w:t xml:space="preserve">吉林大學古籍研究所  </w:t>
      </w:r>
      <w:proofErr w:type="gramStart"/>
      <w:r w:rsidRPr="00EF64AE">
        <w:rPr>
          <w:rFonts w:asciiTheme="minorEastAsia" w:hAnsiTheme="minorEastAsia" w:cs="Times New Roman" w:hint="eastAsia"/>
          <w:szCs w:val="24"/>
        </w:rPr>
        <w:t>崎</w:t>
      </w:r>
      <w:proofErr w:type="gramEnd"/>
      <w:r w:rsidRPr="00EF64AE">
        <w:rPr>
          <w:rFonts w:asciiTheme="minorEastAsia" w:hAnsiTheme="minorEastAsia" w:cs="Times New Roman" w:hint="eastAsia"/>
          <w:szCs w:val="24"/>
        </w:rPr>
        <w:t>川隆</w:t>
      </w:r>
    </w:p>
    <w:p w:rsidR="00EF64AE" w:rsidRPr="00EF64AE" w:rsidRDefault="00EF64AE" w:rsidP="007D0033">
      <w:pPr>
        <w:pStyle w:val="a3"/>
        <w:ind w:leftChars="0"/>
        <w:rPr>
          <w:rFonts w:asciiTheme="minorEastAsia" w:hAnsiTheme="minorEastAsia" w:cs="Times New Roman"/>
          <w:szCs w:val="24"/>
        </w:rPr>
      </w:pPr>
    </w:p>
    <w:p w:rsidR="007D0033" w:rsidRPr="00EF64AE" w:rsidRDefault="007D0033" w:rsidP="00EF64AE">
      <w:pPr>
        <w:autoSpaceDE w:val="0"/>
        <w:autoSpaceDN w:val="0"/>
        <w:adjustRightInd w:val="0"/>
        <w:ind w:firstLineChars="200" w:firstLine="480"/>
        <w:rPr>
          <w:rFonts w:ascii="Times New Roman" w:hAnsi="Times New Roman" w:cs="Times New Roman"/>
          <w:szCs w:val="24"/>
        </w:rPr>
      </w:pPr>
      <w:r w:rsidRPr="00EF64AE">
        <w:rPr>
          <w:rFonts w:ascii="Times New Roman" w:hAnsi="Times New Roman" w:cs="Times New Roman"/>
          <w:szCs w:val="24"/>
        </w:rPr>
        <w:t>摘要：</w:t>
      </w:r>
      <w:r w:rsidR="00EF64AE" w:rsidRPr="00EF64AE">
        <w:rPr>
          <w:rFonts w:ascii="Times New Roman" w:hAnsi="Times New Roman" w:cs="Times New Roman"/>
          <w:kern w:val="0"/>
          <w:szCs w:val="24"/>
        </w:rPr>
        <w:t>自從</w:t>
      </w:r>
      <w:r w:rsidR="00EF64AE" w:rsidRPr="00EF64AE">
        <w:rPr>
          <w:rFonts w:ascii="Times New Roman" w:hAnsi="Times New Roman" w:cs="Times New Roman"/>
          <w:kern w:val="0"/>
          <w:szCs w:val="24"/>
        </w:rPr>
        <w:t xml:space="preserve">1998 </w:t>
      </w:r>
      <w:r w:rsidR="00EF64AE" w:rsidRPr="00EF64AE">
        <w:rPr>
          <w:rFonts w:ascii="Times New Roman" w:hAnsi="Times New Roman" w:cs="Times New Roman"/>
          <w:kern w:val="0"/>
          <w:szCs w:val="24"/>
        </w:rPr>
        <w:t>年以來，山西浮山橋北商周墓地多次遭盜，在</w:t>
      </w:r>
      <w:r w:rsidR="00EF64AE" w:rsidRPr="00EF64AE">
        <w:rPr>
          <w:rFonts w:ascii="Times New Roman" w:hAnsi="Times New Roman" w:cs="Times New Roman"/>
          <w:kern w:val="0"/>
          <w:szCs w:val="24"/>
        </w:rPr>
        <w:t>2001</w:t>
      </w:r>
      <w:r w:rsidR="00EF64AE" w:rsidRPr="00EF64AE">
        <w:rPr>
          <w:rFonts w:ascii="Times New Roman" w:hAnsi="Times New Roman" w:cs="Times New Roman"/>
          <w:kern w:val="0"/>
          <w:szCs w:val="24"/>
        </w:rPr>
        <w:t>年當地公安局繳回了</w:t>
      </w:r>
      <w:r w:rsidR="00EF64AE" w:rsidRPr="00EF64AE">
        <w:rPr>
          <w:rFonts w:ascii="Times New Roman" w:hAnsi="Times New Roman" w:cs="Times New Roman"/>
          <w:kern w:val="0"/>
          <w:szCs w:val="24"/>
        </w:rPr>
        <w:t xml:space="preserve">7 </w:t>
      </w:r>
      <w:proofErr w:type="gramStart"/>
      <w:r w:rsidR="00EF64AE" w:rsidRPr="00EF64AE">
        <w:rPr>
          <w:rFonts w:ascii="Times New Roman" w:hAnsi="Times New Roman" w:cs="Times New Roman"/>
          <w:kern w:val="0"/>
          <w:szCs w:val="24"/>
        </w:rPr>
        <w:t>件帶</w:t>
      </w:r>
      <w:proofErr w:type="gramEnd"/>
      <w:r w:rsidR="00EF64AE" w:rsidRPr="00EF64AE">
        <w:rPr>
          <w:rFonts w:ascii="Times New Roman" w:hAnsi="Times New Roman" w:cs="Times New Roman"/>
          <w:kern w:val="0"/>
          <w:szCs w:val="24"/>
        </w:rPr>
        <w:t>「先」銘的商代銅器。後來在海內外收藏界陸續出現至少</w:t>
      </w:r>
      <w:r w:rsidR="00EF64AE" w:rsidRPr="00EF64AE">
        <w:rPr>
          <w:rFonts w:ascii="Times New Roman" w:hAnsi="Times New Roman" w:cs="Times New Roman"/>
          <w:kern w:val="0"/>
          <w:szCs w:val="24"/>
        </w:rPr>
        <w:t xml:space="preserve">8 </w:t>
      </w:r>
      <w:r w:rsidR="00EF64AE" w:rsidRPr="00EF64AE">
        <w:rPr>
          <w:rFonts w:ascii="Times New Roman" w:hAnsi="Times New Roman" w:cs="Times New Roman"/>
          <w:kern w:val="0"/>
          <w:szCs w:val="24"/>
        </w:rPr>
        <w:t>件以上帶「先」銘的商代銅器。本文通過對這批「先」銘銅器的仔細觀察發現，這些器物的年代和造型風格相當一致，其中存在一些配套的器物。因此，本文認為這两批「先」銘銅器有可能是從同一座墓葬中出土的一套隨葬禮器的組成部分，同時根據橋北發現</w:t>
      </w:r>
      <w:r w:rsidR="00EF64AE" w:rsidRPr="00EF64AE">
        <w:rPr>
          <w:rFonts w:ascii="Times New Roman" w:hAnsi="Times New Roman" w:cs="Times New Roman"/>
          <w:kern w:val="0"/>
          <w:szCs w:val="24"/>
        </w:rPr>
        <w:t xml:space="preserve">5 </w:t>
      </w:r>
      <w:r w:rsidR="00EF64AE" w:rsidRPr="00EF64AE">
        <w:rPr>
          <w:rFonts w:ascii="Times New Roman" w:hAnsi="Times New Roman" w:cs="Times New Roman"/>
          <w:kern w:val="0"/>
          <w:szCs w:val="24"/>
        </w:rPr>
        <w:t>座商代大墓的年代、規模、結構等各種因素推斷，其出土地點應該是</w:t>
      </w:r>
      <w:r w:rsidR="00EF64AE" w:rsidRPr="00EF64AE">
        <w:rPr>
          <w:rFonts w:ascii="Times New Roman" w:hAnsi="Times New Roman" w:cs="Times New Roman"/>
          <w:kern w:val="0"/>
          <w:szCs w:val="24"/>
        </w:rPr>
        <w:t xml:space="preserve">M1 </w:t>
      </w:r>
      <w:r w:rsidR="00EF64AE" w:rsidRPr="00EF64AE">
        <w:rPr>
          <w:rFonts w:ascii="Times New Roman" w:hAnsi="Times New Roman" w:cs="Times New Roman"/>
          <w:kern w:val="0"/>
          <w:szCs w:val="24"/>
        </w:rPr>
        <w:t>或</w:t>
      </w:r>
      <w:r w:rsidR="00EF64AE" w:rsidRPr="00EF64AE">
        <w:rPr>
          <w:rFonts w:ascii="Times New Roman" w:hAnsi="Times New Roman" w:cs="Times New Roman"/>
          <w:kern w:val="0"/>
          <w:szCs w:val="24"/>
        </w:rPr>
        <w:t>M18</w:t>
      </w:r>
      <w:r w:rsidR="00EF64AE" w:rsidRPr="00EF64AE">
        <w:rPr>
          <w:rFonts w:ascii="Times New Roman" w:hAnsi="Times New Roman" w:cs="Times New Roman"/>
          <w:kern w:val="0"/>
          <w:szCs w:val="24"/>
        </w:rPr>
        <w:t>。最後，本文根據器物的製作年代和下葬年代，結合殷墟甲骨文中所見有關「先」族的記載，對</w:t>
      </w:r>
      <w:proofErr w:type="gramStart"/>
      <w:r w:rsidR="00EF64AE" w:rsidRPr="00EF64AE">
        <w:rPr>
          <w:rFonts w:ascii="Times New Roman" w:hAnsi="Times New Roman" w:cs="Times New Roman"/>
          <w:kern w:val="0"/>
          <w:szCs w:val="24"/>
        </w:rPr>
        <w:t>商代先族的</w:t>
      </w:r>
      <w:proofErr w:type="gramEnd"/>
      <w:r w:rsidR="00EF64AE" w:rsidRPr="00EF64AE">
        <w:rPr>
          <w:rFonts w:ascii="Times New Roman" w:hAnsi="Times New Roman" w:cs="Times New Roman"/>
          <w:kern w:val="0"/>
          <w:szCs w:val="24"/>
        </w:rPr>
        <w:t>活動範圍、勢力興衰等問題進行了初步考察。</w:t>
      </w:r>
    </w:p>
    <w:p w:rsidR="007D0033" w:rsidRPr="00EF64AE" w:rsidRDefault="007D0033" w:rsidP="007D0033">
      <w:pPr>
        <w:pStyle w:val="a3"/>
        <w:ind w:leftChars="0"/>
        <w:rPr>
          <w:rFonts w:ascii="Times New Roman" w:hAnsi="Times New Roman" w:cs="Times New Roman"/>
          <w:szCs w:val="24"/>
        </w:rPr>
      </w:pPr>
    </w:p>
    <w:p w:rsidR="007D0033" w:rsidRPr="00EF64AE" w:rsidRDefault="007D0033" w:rsidP="00EF64AE">
      <w:pPr>
        <w:pStyle w:val="a3"/>
        <w:ind w:leftChars="0"/>
        <w:rPr>
          <w:rFonts w:asciiTheme="minorEastAsia" w:hAnsiTheme="minorEastAsia" w:cs="DFMingHK-W3"/>
          <w:kern w:val="0"/>
          <w:szCs w:val="24"/>
        </w:rPr>
      </w:pPr>
      <w:r w:rsidRPr="00EF64AE">
        <w:rPr>
          <w:rFonts w:asciiTheme="minorEastAsia" w:hAnsiTheme="minorEastAsia" w:cs="Times New Roman" w:hint="eastAsia"/>
          <w:szCs w:val="24"/>
        </w:rPr>
        <w:t>關鍵詞：</w:t>
      </w:r>
      <w:r w:rsidR="00EF64AE" w:rsidRPr="00EF64AE">
        <w:rPr>
          <w:rFonts w:asciiTheme="minorEastAsia" w:hAnsiTheme="minorEastAsia" w:cs="DFMingHK-W3" w:hint="eastAsia"/>
          <w:kern w:val="0"/>
          <w:szCs w:val="24"/>
        </w:rPr>
        <w:t>橋北墓地</w:t>
      </w:r>
      <w:r w:rsidR="00EF64AE">
        <w:rPr>
          <w:rFonts w:asciiTheme="minorEastAsia" w:eastAsia="SimSun" w:hAnsiTheme="minorEastAsia" w:cs="DFMingHK-W3" w:hint="eastAsia"/>
          <w:kern w:val="0"/>
          <w:szCs w:val="24"/>
        </w:rPr>
        <w:t xml:space="preserve"> </w:t>
      </w:r>
      <w:r w:rsidR="00EF64AE" w:rsidRPr="00EF64AE">
        <w:rPr>
          <w:rFonts w:asciiTheme="minorEastAsia" w:hAnsiTheme="minorEastAsia" w:cs="DFMingHK-W3"/>
          <w:kern w:val="0"/>
          <w:szCs w:val="24"/>
        </w:rPr>
        <w:t xml:space="preserve"> </w:t>
      </w:r>
      <w:proofErr w:type="gramStart"/>
      <w:r w:rsidR="00EF64AE" w:rsidRPr="00EF64AE">
        <w:rPr>
          <w:rFonts w:asciiTheme="minorEastAsia" w:hAnsiTheme="minorEastAsia" w:cs="DFMingHK-W3" w:hint="eastAsia"/>
          <w:kern w:val="0"/>
          <w:szCs w:val="24"/>
        </w:rPr>
        <w:t>先族</w:t>
      </w:r>
      <w:proofErr w:type="gramEnd"/>
      <w:r w:rsidR="00EF64AE" w:rsidRPr="00EF64AE">
        <w:rPr>
          <w:rFonts w:asciiTheme="minorEastAsia" w:hAnsiTheme="minorEastAsia" w:cs="DFMingHK-W3"/>
          <w:kern w:val="0"/>
          <w:szCs w:val="24"/>
        </w:rPr>
        <w:t xml:space="preserve"> </w:t>
      </w:r>
      <w:r w:rsidR="00EF64AE">
        <w:rPr>
          <w:rFonts w:asciiTheme="minorEastAsia" w:eastAsia="SimSun" w:hAnsiTheme="minorEastAsia" w:cs="DFMingHK-W3" w:hint="eastAsia"/>
          <w:kern w:val="0"/>
          <w:szCs w:val="24"/>
        </w:rPr>
        <w:t xml:space="preserve"> </w:t>
      </w:r>
      <w:r w:rsidR="00EF64AE" w:rsidRPr="00EF64AE">
        <w:rPr>
          <w:rFonts w:asciiTheme="minorEastAsia" w:hAnsiTheme="minorEastAsia" w:cs="DFMingHK-W3" w:hint="eastAsia"/>
          <w:kern w:val="0"/>
          <w:szCs w:val="24"/>
        </w:rPr>
        <w:t>商代史</w:t>
      </w:r>
      <w:r w:rsidR="00EF64AE" w:rsidRPr="00EF64AE">
        <w:rPr>
          <w:rFonts w:asciiTheme="minorEastAsia" w:hAnsiTheme="minorEastAsia" w:cs="DFMingHK-W3"/>
          <w:kern w:val="0"/>
          <w:szCs w:val="24"/>
        </w:rPr>
        <w:t xml:space="preserve"> </w:t>
      </w:r>
      <w:r w:rsidR="00EF64AE">
        <w:rPr>
          <w:rFonts w:asciiTheme="minorEastAsia" w:eastAsia="SimSun" w:hAnsiTheme="minorEastAsia" w:cs="DFMingHK-W3" w:hint="eastAsia"/>
          <w:kern w:val="0"/>
          <w:szCs w:val="24"/>
        </w:rPr>
        <w:t xml:space="preserve"> </w:t>
      </w:r>
      <w:r w:rsidR="00EF64AE" w:rsidRPr="00EF64AE">
        <w:rPr>
          <w:rFonts w:asciiTheme="minorEastAsia" w:hAnsiTheme="minorEastAsia" w:cs="DFMingHK-W3" w:hint="eastAsia"/>
          <w:kern w:val="0"/>
          <w:szCs w:val="24"/>
        </w:rPr>
        <w:t>殷墟青銅器</w:t>
      </w:r>
      <w:r w:rsidR="00EF64AE">
        <w:rPr>
          <w:rFonts w:asciiTheme="minorEastAsia" w:eastAsia="SimSun" w:hAnsiTheme="minorEastAsia" w:cs="DFMingHK-W3" w:hint="eastAsia"/>
          <w:kern w:val="0"/>
          <w:szCs w:val="24"/>
        </w:rPr>
        <w:t xml:space="preserve"> </w:t>
      </w:r>
      <w:r w:rsidR="00EF64AE" w:rsidRPr="00EF64AE">
        <w:rPr>
          <w:rFonts w:asciiTheme="minorEastAsia" w:hAnsiTheme="minorEastAsia" w:cs="DFMingHK-W3"/>
          <w:kern w:val="0"/>
          <w:szCs w:val="24"/>
        </w:rPr>
        <w:t xml:space="preserve"> </w:t>
      </w:r>
      <w:r w:rsidR="00EF64AE" w:rsidRPr="00EF64AE">
        <w:rPr>
          <w:rFonts w:asciiTheme="minorEastAsia" w:hAnsiTheme="minorEastAsia" w:cs="DFMingHK-W3" w:hint="eastAsia"/>
          <w:kern w:val="0"/>
          <w:szCs w:val="24"/>
        </w:rPr>
        <w:t>甲骨文</w:t>
      </w:r>
      <w:r w:rsidR="00EF64AE">
        <w:rPr>
          <w:rFonts w:asciiTheme="minorEastAsia" w:eastAsia="SimSun" w:hAnsiTheme="minorEastAsia" w:cs="DFMingHK-W3" w:hint="eastAsia"/>
          <w:kern w:val="0"/>
          <w:szCs w:val="24"/>
        </w:rPr>
        <w:t xml:space="preserve"> </w:t>
      </w:r>
      <w:r w:rsidR="00EF64AE" w:rsidRPr="00EF64AE">
        <w:rPr>
          <w:rFonts w:asciiTheme="minorEastAsia" w:hAnsiTheme="minorEastAsia" w:cs="DFMingHK-W3"/>
          <w:kern w:val="0"/>
          <w:szCs w:val="24"/>
        </w:rPr>
        <w:t xml:space="preserve"> </w:t>
      </w:r>
      <w:r w:rsidR="00EF64AE" w:rsidRPr="00EF64AE">
        <w:rPr>
          <w:rFonts w:asciiTheme="minorEastAsia" w:hAnsiTheme="minorEastAsia" w:cs="DFMingHK-W3" w:hint="eastAsia"/>
          <w:kern w:val="0"/>
          <w:szCs w:val="24"/>
        </w:rPr>
        <w:t>金文</w:t>
      </w:r>
    </w:p>
    <w:p w:rsidR="00EF64AE" w:rsidRPr="00EF64AE" w:rsidRDefault="00EF64AE" w:rsidP="00EF64AE">
      <w:pPr>
        <w:pStyle w:val="a3"/>
        <w:ind w:leftChars="0"/>
        <w:rPr>
          <w:rFonts w:ascii="Times New Roman" w:eastAsia="SimSun" w:hAnsi="Times New Roman" w:cs="Times New Roman"/>
          <w:b/>
        </w:rPr>
      </w:pPr>
    </w:p>
    <w:p w:rsidR="009A4E34" w:rsidRPr="00EF64AE" w:rsidRDefault="009A4E34" w:rsidP="00EF64AE">
      <w:pPr>
        <w:pStyle w:val="a3"/>
        <w:numPr>
          <w:ilvl w:val="0"/>
          <w:numId w:val="1"/>
        </w:numPr>
        <w:ind w:leftChars="0"/>
        <w:rPr>
          <w:rFonts w:asciiTheme="minorEastAsia" w:eastAsia="SimSun" w:hAnsiTheme="minorEastAsia" w:cs="Times New Roman"/>
          <w:b/>
        </w:rPr>
      </w:pPr>
      <w:r w:rsidRPr="00EF64AE">
        <w:rPr>
          <w:rFonts w:ascii="Times New Roman" w:hAnsi="Times New Roman" w:cs="Times New Roman"/>
          <w:b/>
        </w:rPr>
        <w:t>再</w:t>
      </w:r>
      <w:proofErr w:type="gramStart"/>
      <w:r w:rsidRPr="00EF64AE">
        <w:rPr>
          <w:rFonts w:ascii="Times New Roman" w:hAnsi="Times New Roman" w:cs="Times New Roman"/>
          <w:b/>
        </w:rPr>
        <w:t>談商周族徽</w:t>
      </w:r>
      <w:proofErr w:type="gramEnd"/>
      <w:r w:rsidRPr="00EF64AE">
        <w:rPr>
          <w:rFonts w:ascii="Times New Roman" w:hAnsi="Times New Roman" w:cs="Times New Roman"/>
          <w:b/>
        </w:rPr>
        <w:t>中的「冊」字</w:t>
      </w:r>
      <w:r w:rsidR="007D0033" w:rsidRPr="00045133">
        <w:rPr>
          <w:rFonts w:asciiTheme="minorEastAsia" w:hAnsiTheme="minorEastAsia" w:cs="Times New Roman" w:hint="eastAsia"/>
        </w:rPr>
        <w:t>（頁</w:t>
      </w:r>
      <w:r w:rsidR="009838E2" w:rsidRPr="00045133">
        <w:rPr>
          <w:rFonts w:ascii="Times New Roman" w:eastAsia="SimSun" w:hAnsi="Times New Roman" w:cs="Times New Roman" w:hint="eastAsia"/>
        </w:rPr>
        <w:t>225</w:t>
      </w:r>
      <w:r w:rsidR="007D0033" w:rsidRPr="00045133">
        <w:rPr>
          <w:rFonts w:asciiTheme="minorEastAsia" w:hAnsiTheme="minorEastAsia" w:cs="Times New Roman" w:hint="eastAsia"/>
        </w:rPr>
        <w:t>）</w:t>
      </w:r>
    </w:p>
    <w:p w:rsidR="00EF64AE" w:rsidRDefault="00EF64AE" w:rsidP="007D0033">
      <w:pPr>
        <w:pStyle w:val="a3"/>
        <w:ind w:leftChars="0"/>
        <w:rPr>
          <w:rFonts w:asciiTheme="minorEastAsia" w:eastAsia="SimSun" w:hAnsiTheme="minorEastAsia" w:cs="Times New Roman"/>
        </w:rPr>
      </w:pPr>
    </w:p>
    <w:p w:rsidR="00EF64AE" w:rsidRPr="00E63E48" w:rsidRDefault="00EF64AE" w:rsidP="007D0033">
      <w:pPr>
        <w:pStyle w:val="a3"/>
        <w:ind w:leftChars="0"/>
        <w:rPr>
          <w:rFonts w:asciiTheme="minorEastAsia" w:eastAsia="SimSun" w:hAnsiTheme="minorEastAsia" w:cs="Times New Roman"/>
          <w:szCs w:val="24"/>
          <w:lang w:eastAsia="zh-CN"/>
        </w:rPr>
      </w:pPr>
      <w:r w:rsidRPr="00E63E48">
        <w:rPr>
          <w:rFonts w:asciiTheme="minorEastAsia" w:hAnsiTheme="minorEastAsia" w:cs="Times New Roman" w:hint="eastAsia"/>
          <w:szCs w:val="24"/>
        </w:rPr>
        <w:t>法國高等研究實踐學院  風儀誠</w:t>
      </w:r>
      <w:r w:rsidR="009838E2" w:rsidRPr="00E63E48">
        <w:rPr>
          <w:rFonts w:ascii="Times New Roman" w:eastAsia="SimSun" w:hAnsi="Times New Roman" w:cs="Times New Roman"/>
          <w:szCs w:val="24"/>
          <w:lang w:eastAsia="zh-CN"/>
        </w:rPr>
        <w:t>（</w:t>
      </w:r>
      <w:r w:rsidR="009838E2" w:rsidRPr="00E63E48">
        <w:rPr>
          <w:rFonts w:ascii="Times New Roman" w:eastAsia="SimSun" w:hAnsi="Times New Roman" w:cs="Times New Roman"/>
          <w:szCs w:val="24"/>
          <w:lang w:eastAsia="zh-CN"/>
        </w:rPr>
        <w:t>Oliv</w:t>
      </w:r>
      <w:r w:rsidR="009838E2" w:rsidRPr="00E63E48">
        <w:rPr>
          <w:rFonts w:ascii="Times New Roman" w:eastAsia="SimSun" w:hAnsi="Times New Roman" w:cs="Times New Roman" w:hint="eastAsia"/>
          <w:szCs w:val="24"/>
          <w:lang w:eastAsia="zh-CN"/>
        </w:rPr>
        <w:t>i</w:t>
      </w:r>
      <w:r w:rsidR="009838E2" w:rsidRPr="00E63E48">
        <w:rPr>
          <w:rFonts w:ascii="Times New Roman" w:eastAsia="SimSun" w:hAnsi="Times New Roman" w:cs="Times New Roman"/>
          <w:szCs w:val="24"/>
          <w:lang w:eastAsia="zh-CN"/>
        </w:rPr>
        <w:t>er VENTURE</w:t>
      </w:r>
      <w:r w:rsidR="009838E2" w:rsidRPr="00E63E48">
        <w:rPr>
          <w:rFonts w:ascii="Times New Roman" w:eastAsia="SimSun" w:hAnsi="Times New Roman" w:cs="Times New Roman"/>
          <w:szCs w:val="24"/>
          <w:lang w:eastAsia="zh-CN"/>
        </w:rPr>
        <w:t>）</w:t>
      </w:r>
    </w:p>
    <w:p w:rsidR="00EF64AE" w:rsidRPr="00E63E48" w:rsidRDefault="00EF64AE" w:rsidP="007D0033">
      <w:pPr>
        <w:pStyle w:val="a3"/>
        <w:ind w:leftChars="0"/>
        <w:rPr>
          <w:rFonts w:asciiTheme="minorEastAsia" w:hAnsiTheme="minorEastAsia" w:cs="Times New Roman"/>
          <w:szCs w:val="24"/>
        </w:rPr>
      </w:pPr>
    </w:p>
    <w:p w:rsidR="00EF64AE" w:rsidRPr="00E63E48" w:rsidRDefault="007D0033" w:rsidP="009838E2">
      <w:pPr>
        <w:autoSpaceDE w:val="0"/>
        <w:autoSpaceDN w:val="0"/>
        <w:adjustRightInd w:val="0"/>
        <w:ind w:firstLineChars="200" w:firstLine="480"/>
        <w:rPr>
          <w:rFonts w:asciiTheme="minorEastAsia" w:hAnsiTheme="minorEastAsia" w:cs="DFMingHK-W3"/>
          <w:kern w:val="0"/>
          <w:szCs w:val="24"/>
        </w:rPr>
      </w:pPr>
      <w:r w:rsidRPr="00E63E48">
        <w:rPr>
          <w:rFonts w:asciiTheme="minorEastAsia" w:hAnsiTheme="minorEastAsia" w:cs="Times New Roman" w:hint="eastAsia"/>
          <w:szCs w:val="24"/>
        </w:rPr>
        <w:t>摘要：</w:t>
      </w:r>
      <w:proofErr w:type="gramStart"/>
      <w:r w:rsidR="00EF64AE" w:rsidRPr="00E63E48">
        <w:rPr>
          <w:rFonts w:asciiTheme="minorEastAsia" w:hAnsiTheme="minorEastAsia" w:cs="DFMingHK-W3" w:hint="eastAsia"/>
          <w:kern w:val="0"/>
          <w:szCs w:val="24"/>
        </w:rPr>
        <w:t>族徽為</w:t>
      </w:r>
      <w:proofErr w:type="gramEnd"/>
      <w:r w:rsidR="00EF64AE" w:rsidRPr="00E63E48">
        <w:rPr>
          <w:rFonts w:asciiTheme="minorEastAsia" w:hAnsiTheme="minorEastAsia" w:cs="DFMingHK-W3" w:hint="eastAsia"/>
          <w:kern w:val="0"/>
          <w:szCs w:val="24"/>
        </w:rPr>
        <w:t>商代和西周早期青銅器銘文中最常見的內容，而</w:t>
      </w:r>
      <w:proofErr w:type="gramStart"/>
      <w:r w:rsidR="00EF64AE" w:rsidRPr="00E63E48">
        <w:rPr>
          <w:rFonts w:asciiTheme="minorEastAsia" w:hAnsiTheme="minorEastAsia" w:cs="DFMingHK-W3" w:hint="eastAsia"/>
          <w:kern w:val="0"/>
          <w:szCs w:val="24"/>
        </w:rPr>
        <w:t>族徽中</w:t>
      </w:r>
      <w:proofErr w:type="gramEnd"/>
      <w:r w:rsidR="00EF64AE" w:rsidRPr="00E63E48">
        <w:rPr>
          <w:rFonts w:asciiTheme="minorEastAsia" w:hAnsiTheme="minorEastAsia" w:cs="DFMingHK-W3" w:hint="eastAsia"/>
          <w:kern w:val="0"/>
          <w:szCs w:val="24"/>
        </w:rPr>
        <w:t>「冊」字經常出現。有關此字</w:t>
      </w:r>
      <w:proofErr w:type="gramStart"/>
      <w:r w:rsidR="00EF64AE" w:rsidRPr="00E63E48">
        <w:rPr>
          <w:rFonts w:asciiTheme="minorEastAsia" w:hAnsiTheme="minorEastAsia" w:cs="DFMingHK-W3" w:hint="eastAsia"/>
          <w:kern w:val="0"/>
          <w:szCs w:val="24"/>
        </w:rPr>
        <w:t>在族徽中的</w:t>
      </w:r>
      <w:proofErr w:type="gramEnd"/>
      <w:r w:rsidR="00EF64AE" w:rsidRPr="00E63E48">
        <w:rPr>
          <w:rFonts w:asciiTheme="minorEastAsia" w:hAnsiTheme="minorEastAsia" w:cs="DFMingHK-W3" w:hint="eastAsia"/>
          <w:kern w:val="0"/>
          <w:szCs w:val="24"/>
        </w:rPr>
        <w:t>意義，目前學術界比較公認的說法是說，用帶「冊」字</w:t>
      </w:r>
      <w:proofErr w:type="gramStart"/>
      <w:r w:rsidR="00EF64AE" w:rsidRPr="00E63E48">
        <w:rPr>
          <w:rFonts w:asciiTheme="minorEastAsia" w:hAnsiTheme="minorEastAsia" w:cs="DFMingHK-W3" w:hint="eastAsia"/>
          <w:kern w:val="0"/>
          <w:szCs w:val="24"/>
        </w:rPr>
        <w:t>的族徽的</w:t>
      </w:r>
      <w:proofErr w:type="gramEnd"/>
      <w:r w:rsidR="00EF64AE" w:rsidRPr="00E63E48">
        <w:rPr>
          <w:rFonts w:asciiTheme="minorEastAsia" w:hAnsiTheme="minorEastAsia" w:cs="DFMingHK-W3" w:hint="eastAsia"/>
          <w:kern w:val="0"/>
          <w:szCs w:val="24"/>
        </w:rPr>
        <w:t>家族應該是世襲擔任「</w:t>
      </w:r>
      <w:proofErr w:type="gramStart"/>
      <w:r w:rsidR="00EF64AE" w:rsidRPr="00E63E48">
        <w:rPr>
          <w:rFonts w:asciiTheme="minorEastAsia" w:hAnsiTheme="minorEastAsia" w:cs="DFMingHK-W3" w:hint="eastAsia"/>
          <w:kern w:val="0"/>
          <w:szCs w:val="24"/>
        </w:rPr>
        <w:t>作冊</w:t>
      </w:r>
      <w:proofErr w:type="gramEnd"/>
      <w:r w:rsidR="00EF64AE" w:rsidRPr="00E63E48">
        <w:rPr>
          <w:rFonts w:asciiTheme="minorEastAsia" w:hAnsiTheme="minorEastAsia" w:cs="DFMingHK-W3" w:hint="eastAsia"/>
          <w:kern w:val="0"/>
          <w:szCs w:val="24"/>
        </w:rPr>
        <w:t>」一職的家族。可是，筆者認為目前公佈的出土文字資料不夠充分地證明這一說法。其實，也不能排除另一種說法。早在宋代就有學者</w:t>
      </w:r>
    </w:p>
    <w:p w:rsidR="007D0033" w:rsidRPr="00E63E48" w:rsidRDefault="00EF64AE" w:rsidP="009838E2">
      <w:pPr>
        <w:autoSpaceDE w:val="0"/>
        <w:autoSpaceDN w:val="0"/>
        <w:adjustRightInd w:val="0"/>
        <w:rPr>
          <w:rFonts w:asciiTheme="minorEastAsia" w:hAnsiTheme="minorEastAsia" w:cs="Times New Roman"/>
          <w:szCs w:val="24"/>
        </w:rPr>
      </w:pPr>
      <w:r w:rsidRPr="00E63E48">
        <w:rPr>
          <w:rFonts w:asciiTheme="minorEastAsia" w:hAnsiTheme="minorEastAsia" w:cs="DFMingHK-W3" w:hint="eastAsia"/>
          <w:kern w:val="0"/>
          <w:szCs w:val="24"/>
        </w:rPr>
        <w:t>提出過，這種「冊」字可能跟「</w:t>
      </w:r>
      <w:proofErr w:type="gramStart"/>
      <w:r w:rsidRPr="00E63E48">
        <w:rPr>
          <w:rFonts w:asciiTheme="minorEastAsia" w:hAnsiTheme="minorEastAsia" w:cs="DFMingHK-W3" w:hint="eastAsia"/>
          <w:kern w:val="0"/>
          <w:szCs w:val="24"/>
        </w:rPr>
        <w:t>冊命</w:t>
      </w:r>
      <w:proofErr w:type="gramEnd"/>
      <w:r w:rsidRPr="00E63E48">
        <w:rPr>
          <w:rFonts w:asciiTheme="minorEastAsia" w:hAnsiTheme="minorEastAsia" w:cs="DFMingHK-W3" w:hint="eastAsia"/>
          <w:kern w:val="0"/>
          <w:szCs w:val="24"/>
        </w:rPr>
        <w:t>」或「</w:t>
      </w:r>
      <w:proofErr w:type="gramStart"/>
      <w:r w:rsidRPr="00E63E48">
        <w:rPr>
          <w:rFonts w:asciiTheme="minorEastAsia" w:hAnsiTheme="minorEastAsia" w:cs="DFMingHK-W3" w:hint="eastAsia"/>
          <w:kern w:val="0"/>
          <w:szCs w:val="24"/>
        </w:rPr>
        <w:t>賜命</w:t>
      </w:r>
      <w:proofErr w:type="gramEnd"/>
      <w:r w:rsidRPr="00E63E48">
        <w:rPr>
          <w:rFonts w:asciiTheme="minorEastAsia" w:hAnsiTheme="minorEastAsia" w:cs="DFMingHK-W3" w:hint="eastAsia"/>
          <w:kern w:val="0"/>
          <w:szCs w:val="24"/>
        </w:rPr>
        <w:t>」有關係。這種說法很可能更符合我們從甲骨文和金文中可以了解到的社會背景。</w:t>
      </w:r>
    </w:p>
    <w:p w:rsidR="007D0033" w:rsidRPr="00E63E48" w:rsidRDefault="007D0033" w:rsidP="007D0033">
      <w:pPr>
        <w:pStyle w:val="a3"/>
        <w:ind w:leftChars="0"/>
        <w:rPr>
          <w:rFonts w:asciiTheme="minorEastAsia" w:hAnsiTheme="minorEastAsia" w:cs="Times New Roman"/>
          <w:szCs w:val="24"/>
        </w:rPr>
      </w:pPr>
    </w:p>
    <w:p w:rsidR="00EF64AE" w:rsidRPr="00E63E48" w:rsidRDefault="007D0033" w:rsidP="009838E2">
      <w:pPr>
        <w:autoSpaceDE w:val="0"/>
        <w:autoSpaceDN w:val="0"/>
        <w:adjustRightInd w:val="0"/>
        <w:ind w:firstLineChars="200" w:firstLine="480"/>
        <w:rPr>
          <w:rFonts w:asciiTheme="minorEastAsia" w:hAnsiTheme="minorEastAsia" w:cs="DFMingHK-W3"/>
          <w:kern w:val="0"/>
          <w:szCs w:val="24"/>
        </w:rPr>
      </w:pPr>
      <w:r w:rsidRPr="00E63E48">
        <w:rPr>
          <w:rFonts w:asciiTheme="minorEastAsia" w:hAnsiTheme="minorEastAsia" w:cs="Times New Roman" w:hint="eastAsia"/>
          <w:szCs w:val="24"/>
        </w:rPr>
        <w:t>關鍵詞：</w:t>
      </w:r>
      <w:r w:rsidR="00EF64AE" w:rsidRPr="00E63E48">
        <w:rPr>
          <w:rFonts w:asciiTheme="minorEastAsia" w:hAnsiTheme="minorEastAsia" w:cs="DFMingHK-W3" w:hint="eastAsia"/>
          <w:kern w:val="0"/>
          <w:szCs w:val="24"/>
        </w:rPr>
        <w:t>金文</w:t>
      </w:r>
      <w:r w:rsidR="00E63E48">
        <w:rPr>
          <w:rFonts w:asciiTheme="minorEastAsia" w:eastAsia="SimSun" w:hAnsiTheme="minorEastAsia" w:cs="DFMingHK-W3" w:hint="eastAsia"/>
          <w:kern w:val="0"/>
          <w:szCs w:val="24"/>
        </w:rPr>
        <w:t xml:space="preserve"> </w:t>
      </w:r>
      <w:r w:rsidR="00EF64AE" w:rsidRPr="00E63E48">
        <w:rPr>
          <w:rFonts w:asciiTheme="minorEastAsia" w:hAnsiTheme="minorEastAsia" w:cs="DFMingHK-W3"/>
          <w:kern w:val="0"/>
          <w:szCs w:val="24"/>
        </w:rPr>
        <w:t xml:space="preserve"> </w:t>
      </w:r>
      <w:proofErr w:type="gramStart"/>
      <w:r w:rsidR="00EF64AE" w:rsidRPr="00E63E48">
        <w:rPr>
          <w:rFonts w:asciiTheme="minorEastAsia" w:hAnsiTheme="minorEastAsia" w:cs="DFMingHK-W3" w:hint="eastAsia"/>
          <w:kern w:val="0"/>
          <w:szCs w:val="24"/>
        </w:rPr>
        <w:t>族徽</w:t>
      </w:r>
      <w:proofErr w:type="gramEnd"/>
      <w:r w:rsidR="00EF64AE" w:rsidRPr="00E63E48">
        <w:rPr>
          <w:rFonts w:asciiTheme="minorEastAsia" w:hAnsiTheme="minorEastAsia" w:cs="DFMingHK-W3"/>
          <w:kern w:val="0"/>
          <w:szCs w:val="24"/>
        </w:rPr>
        <w:t xml:space="preserve"> </w:t>
      </w:r>
      <w:r w:rsidR="00E63E48">
        <w:rPr>
          <w:rFonts w:asciiTheme="minorEastAsia" w:eastAsia="SimSun" w:hAnsiTheme="minorEastAsia" w:cs="DFMingHK-W3" w:hint="eastAsia"/>
          <w:kern w:val="0"/>
          <w:szCs w:val="24"/>
        </w:rPr>
        <w:t xml:space="preserve"> </w:t>
      </w:r>
      <w:r w:rsidR="00EF64AE" w:rsidRPr="00E63E48">
        <w:rPr>
          <w:rFonts w:asciiTheme="minorEastAsia" w:hAnsiTheme="minorEastAsia" w:cs="DFMingHK-W3" w:hint="eastAsia"/>
          <w:kern w:val="0"/>
          <w:szCs w:val="24"/>
        </w:rPr>
        <w:t>冊命</w:t>
      </w:r>
    </w:p>
    <w:p w:rsidR="007D0033" w:rsidRPr="00E63E48" w:rsidRDefault="007D0033" w:rsidP="00EF64AE">
      <w:pPr>
        <w:pStyle w:val="a3"/>
        <w:ind w:leftChars="0"/>
        <w:rPr>
          <w:rFonts w:asciiTheme="minorEastAsia" w:eastAsia="SimSun" w:hAnsiTheme="minorEastAsia" w:cs="Times New Roman"/>
        </w:rPr>
      </w:pPr>
    </w:p>
    <w:p w:rsidR="007D0033" w:rsidRPr="00EF64AE" w:rsidRDefault="007D0033">
      <w:pPr>
        <w:rPr>
          <w:rFonts w:asciiTheme="minorEastAsia" w:hAnsiTheme="minorEastAsia" w:cs="Times New Roman"/>
          <w:b/>
        </w:rPr>
      </w:pPr>
    </w:p>
    <w:p w:rsidR="009A4E34" w:rsidRPr="009838E2" w:rsidRDefault="009A4E34" w:rsidP="009838E2">
      <w:pPr>
        <w:pStyle w:val="a3"/>
        <w:numPr>
          <w:ilvl w:val="0"/>
          <w:numId w:val="1"/>
        </w:numPr>
        <w:ind w:leftChars="0"/>
        <w:rPr>
          <w:rFonts w:asciiTheme="minorEastAsia" w:eastAsia="SimSun" w:hAnsiTheme="minorEastAsia" w:cs="Times New Roman"/>
          <w:b/>
        </w:rPr>
      </w:pPr>
      <w:r w:rsidRPr="009838E2">
        <w:rPr>
          <w:rFonts w:ascii="Times New Roman" w:hAnsi="Times New Roman" w:cs="Times New Roman"/>
          <w:b/>
        </w:rPr>
        <w:t>「情」的秩序</w:t>
      </w:r>
      <w:proofErr w:type="gramStart"/>
      <w:r w:rsidRPr="009838E2">
        <w:rPr>
          <w:rFonts w:ascii="Times New Roman" w:hAnsi="Times New Roman" w:cs="Times New Roman"/>
          <w:b/>
        </w:rPr>
        <w:t>——</w:t>
      </w:r>
      <w:r w:rsidRPr="009838E2">
        <w:rPr>
          <w:rFonts w:ascii="Times New Roman" w:hAnsi="Times New Roman" w:cs="Times New Roman"/>
          <w:b/>
        </w:rPr>
        <w:t>郭</w:t>
      </w:r>
      <w:proofErr w:type="gramEnd"/>
      <w:r w:rsidRPr="009838E2">
        <w:rPr>
          <w:rFonts w:ascii="Times New Roman" w:hAnsi="Times New Roman" w:cs="Times New Roman"/>
          <w:b/>
        </w:rPr>
        <w:t>店〈性自命出〉、〈語叢二〉以及相關先秦文獻中的語言與性情考</w:t>
      </w:r>
      <w:r w:rsidR="007D0033" w:rsidRPr="00045133">
        <w:rPr>
          <w:rFonts w:asciiTheme="minorEastAsia" w:hAnsiTheme="minorEastAsia" w:cs="Times New Roman" w:hint="eastAsia"/>
        </w:rPr>
        <w:t>（頁</w:t>
      </w:r>
      <w:r w:rsidR="009838E2" w:rsidRPr="00045133">
        <w:rPr>
          <w:rFonts w:ascii="Times New Roman" w:eastAsia="SimSun" w:hAnsi="Times New Roman" w:cs="Times New Roman" w:hint="eastAsia"/>
        </w:rPr>
        <w:t>233</w:t>
      </w:r>
      <w:r w:rsidR="007D0033" w:rsidRPr="00045133">
        <w:rPr>
          <w:rFonts w:asciiTheme="minorEastAsia" w:hAnsiTheme="minorEastAsia" w:cs="Times New Roman" w:hint="eastAsia"/>
        </w:rPr>
        <w:t>）</w:t>
      </w:r>
    </w:p>
    <w:p w:rsidR="009838E2" w:rsidRDefault="009838E2" w:rsidP="007D0033">
      <w:pPr>
        <w:pStyle w:val="a3"/>
        <w:ind w:leftChars="0"/>
        <w:rPr>
          <w:rFonts w:asciiTheme="minorEastAsia" w:eastAsia="SimSun" w:hAnsiTheme="minorEastAsia" w:cs="Times New Roman"/>
        </w:rPr>
      </w:pPr>
    </w:p>
    <w:p w:rsidR="009838E2" w:rsidRPr="00E63E48" w:rsidRDefault="009838E2" w:rsidP="007D0033">
      <w:pPr>
        <w:pStyle w:val="a3"/>
        <w:ind w:leftChars="0"/>
        <w:rPr>
          <w:rFonts w:ascii="Times New Roman" w:eastAsia="SimSun" w:hAnsi="Times New Roman" w:cs="Times New Roman"/>
          <w:szCs w:val="24"/>
        </w:rPr>
      </w:pPr>
      <w:r w:rsidRPr="00E63E48">
        <w:rPr>
          <w:rFonts w:ascii="Times New Roman" w:hAnsi="Times New Roman" w:cs="Times New Roman"/>
          <w:szCs w:val="24"/>
        </w:rPr>
        <w:t>德國海德堡大學中國研究中心</w:t>
      </w:r>
      <w:r w:rsidRPr="00E63E48">
        <w:rPr>
          <w:rFonts w:ascii="Times New Roman" w:hAnsi="Times New Roman" w:cs="Times New Roman"/>
          <w:szCs w:val="24"/>
        </w:rPr>
        <w:t xml:space="preserve">  </w:t>
      </w:r>
      <w:proofErr w:type="gramStart"/>
      <w:r w:rsidRPr="00E63E48">
        <w:rPr>
          <w:rFonts w:ascii="Times New Roman" w:hAnsi="Times New Roman" w:cs="Times New Roman"/>
          <w:szCs w:val="24"/>
        </w:rPr>
        <w:t>梅道芬</w:t>
      </w:r>
      <w:proofErr w:type="gramEnd"/>
      <w:r w:rsidRPr="00E63E48">
        <w:rPr>
          <w:rFonts w:ascii="Times New Roman" w:eastAsia="SimSun" w:hAnsi="Times New Roman" w:cs="Times New Roman"/>
          <w:szCs w:val="24"/>
        </w:rPr>
        <w:t>（</w:t>
      </w:r>
      <w:r w:rsidRPr="00E63E48">
        <w:rPr>
          <w:rFonts w:ascii="Times New Roman" w:eastAsia="SimSun" w:hAnsi="Times New Roman" w:cs="Times New Roman"/>
          <w:szCs w:val="24"/>
        </w:rPr>
        <w:t>Ulrike Middendorf</w:t>
      </w:r>
      <w:r w:rsidRPr="00E63E48">
        <w:rPr>
          <w:rFonts w:ascii="Times New Roman" w:eastAsia="SimSun" w:hAnsi="Times New Roman" w:cs="Times New Roman"/>
          <w:szCs w:val="24"/>
        </w:rPr>
        <w:t>）</w:t>
      </w:r>
    </w:p>
    <w:p w:rsidR="009838E2" w:rsidRPr="00E63E48" w:rsidRDefault="009838E2" w:rsidP="007D0033">
      <w:pPr>
        <w:pStyle w:val="a3"/>
        <w:ind w:leftChars="0"/>
        <w:rPr>
          <w:rFonts w:ascii="Times New Roman" w:eastAsia="SimSun" w:hAnsi="Times New Roman" w:cs="Times New Roman"/>
          <w:szCs w:val="24"/>
        </w:rPr>
      </w:pPr>
    </w:p>
    <w:p w:rsidR="009838E2" w:rsidRPr="00E63E48" w:rsidRDefault="007D0033" w:rsidP="009838E2">
      <w:pPr>
        <w:autoSpaceDE w:val="0"/>
        <w:autoSpaceDN w:val="0"/>
        <w:adjustRightInd w:val="0"/>
        <w:ind w:firstLineChars="200" w:firstLine="480"/>
        <w:rPr>
          <w:rFonts w:ascii="Times New Roman" w:hAnsi="Times New Roman" w:cs="Times New Roman"/>
          <w:kern w:val="0"/>
          <w:szCs w:val="24"/>
        </w:rPr>
      </w:pPr>
      <w:r w:rsidRPr="00E63E48">
        <w:rPr>
          <w:rFonts w:ascii="Times New Roman" w:hAnsi="Times New Roman" w:cs="Times New Roman"/>
          <w:szCs w:val="24"/>
        </w:rPr>
        <w:t>摘要：</w:t>
      </w:r>
      <w:proofErr w:type="gramStart"/>
      <w:r w:rsidR="009838E2" w:rsidRPr="00E63E48">
        <w:rPr>
          <w:rFonts w:ascii="Times New Roman" w:hAnsi="Times New Roman" w:cs="Times New Roman"/>
          <w:kern w:val="0"/>
          <w:szCs w:val="24"/>
        </w:rPr>
        <w:t>郭店楚簡〈性自命出〉</w:t>
      </w:r>
      <w:proofErr w:type="gramEnd"/>
      <w:r w:rsidR="009838E2" w:rsidRPr="00E63E48">
        <w:rPr>
          <w:rFonts w:ascii="Times New Roman" w:hAnsi="Times New Roman" w:cs="Times New Roman"/>
          <w:kern w:val="0"/>
          <w:szCs w:val="24"/>
        </w:rPr>
        <w:t>、〈語叢一〉、〈語叢二〉、〈語叢三〉、〈語叢四〉與上海博物館藏</w:t>
      </w:r>
      <w:proofErr w:type="gramStart"/>
      <w:r w:rsidR="009838E2" w:rsidRPr="00E63E48">
        <w:rPr>
          <w:rFonts w:ascii="Times New Roman" w:hAnsi="Times New Roman" w:cs="Times New Roman"/>
          <w:kern w:val="0"/>
          <w:szCs w:val="24"/>
        </w:rPr>
        <w:t>戰國楚竹書</w:t>
      </w:r>
      <w:proofErr w:type="gramEnd"/>
      <w:r w:rsidR="009838E2" w:rsidRPr="00E63E48">
        <w:rPr>
          <w:rFonts w:ascii="Times New Roman" w:hAnsi="Times New Roman" w:cs="Times New Roman"/>
          <w:kern w:val="0"/>
          <w:szCs w:val="24"/>
        </w:rPr>
        <w:t>〈性情論〉，大部分思想內容涉及中國古代情緒的範圍及其與「心」、「性」、「天」和「命」之間的關係。出土文獻以及相關的先秦傳世典籍皆表明：中國古人在現代心理學和神經科學使用實驗方法之前，已經通過觀察來分析人類的情緒，並且歸納出情緒心理學的一些基本概念。本文將分析</w:t>
      </w:r>
      <w:proofErr w:type="gramStart"/>
      <w:r w:rsidR="009838E2" w:rsidRPr="00E63E48">
        <w:rPr>
          <w:rFonts w:ascii="Times New Roman" w:hAnsi="Times New Roman" w:cs="Times New Roman"/>
          <w:kern w:val="0"/>
          <w:szCs w:val="24"/>
        </w:rPr>
        <w:t>郭</w:t>
      </w:r>
      <w:proofErr w:type="gramEnd"/>
      <w:r w:rsidR="009838E2" w:rsidRPr="00E63E48">
        <w:rPr>
          <w:rFonts w:ascii="Times New Roman" w:hAnsi="Times New Roman" w:cs="Times New Roman"/>
          <w:kern w:val="0"/>
          <w:szCs w:val="24"/>
        </w:rPr>
        <w:t>店〈性自命出〉、〈語叢二〉以及傳世先秦文獻中關於「情」的秩序與脈絡、語言與思維。集中討論三個問題：（</w:t>
      </w:r>
      <w:r w:rsidR="009838E2" w:rsidRPr="00E63E48">
        <w:rPr>
          <w:rFonts w:ascii="Times New Roman" w:hAnsi="Times New Roman" w:cs="Times New Roman"/>
          <w:kern w:val="0"/>
          <w:szCs w:val="24"/>
        </w:rPr>
        <w:t>1</w:t>
      </w:r>
      <w:r w:rsidR="009838E2" w:rsidRPr="00E63E48">
        <w:rPr>
          <w:rFonts w:ascii="Times New Roman" w:hAnsi="Times New Roman" w:cs="Times New Roman"/>
          <w:kern w:val="0"/>
          <w:szCs w:val="24"/>
        </w:rPr>
        <w:t>）「禮」與「情」之間的「生成關係」（</w:t>
      </w:r>
      <w:r w:rsidR="009838E2" w:rsidRPr="00E63E48">
        <w:rPr>
          <w:rFonts w:ascii="Times New Roman" w:hAnsi="Times New Roman" w:cs="Times New Roman"/>
          <w:kern w:val="0"/>
          <w:szCs w:val="24"/>
        </w:rPr>
        <w:t>generative relationship</w:t>
      </w:r>
      <w:r w:rsidR="009838E2" w:rsidRPr="00E63E48">
        <w:rPr>
          <w:rFonts w:ascii="Times New Roman" w:hAnsi="Times New Roman" w:cs="Times New Roman"/>
          <w:kern w:val="0"/>
          <w:szCs w:val="24"/>
        </w:rPr>
        <w:t>）；（</w:t>
      </w:r>
      <w:r w:rsidR="009838E2" w:rsidRPr="00E63E48">
        <w:rPr>
          <w:rFonts w:ascii="Times New Roman" w:hAnsi="Times New Roman" w:cs="Times New Roman"/>
          <w:kern w:val="0"/>
          <w:szCs w:val="24"/>
        </w:rPr>
        <w:t>2</w:t>
      </w:r>
      <w:r w:rsidR="009838E2" w:rsidRPr="00E63E48">
        <w:rPr>
          <w:rFonts w:ascii="Times New Roman" w:hAnsi="Times New Roman" w:cs="Times New Roman"/>
          <w:kern w:val="0"/>
          <w:szCs w:val="24"/>
        </w:rPr>
        <w:t>）與現代語言學的「主位推進模式」（</w:t>
      </w:r>
      <w:r w:rsidR="009838E2" w:rsidRPr="00E63E48">
        <w:rPr>
          <w:rFonts w:ascii="Times New Roman" w:hAnsi="Times New Roman" w:cs="Times New Roman"/>
          <w:kern w:val="0"/>
          <w:szCs w:val="24"/>
        </w:rPr>
        <w:t>thematic progression</w:t>
      </w:r>
      <w:r w:rsidR="009838E2" w:rsidRPr="00E63E48">
        <w:rPr>
          <w:rFonts w:ascii="Times New Roman" w:hAnsi="Times New Roman" w:cs="Times New Roman"/>
          <w:kern w:val="0"/>
          <w:szCs w:val="24"/>
        </w:rPr>
        <w:t>）和「連鎖推理法」（</w:t>
      </w:r>
      <w:r w:rsidR="009838E2" w:rsidRPr="00E63E48">
        <w:rPr>
          <w:rFonts w:ascii="Times New Roman" w:hAnsi="Times New Roman" w:cs="Times New Roman"/>
          <w:kern w:val="0"/>
          <w:szCs w:val="24"/>
        </w:rPr>
        <w:t xml:space="preserve">chain </w:t>
      </w:r>
      <w:proofErr w:type="spellStart"/>
      <w:r w:rsidR="009838E2" w:rsidRPr="00E63E48">
        <w:rPr>
          <w:rFonts w:ascii="Times New Roman" w:hAnsi="Times New Roman" w:cs="Times New Roman"/>
          <w:kern w:val="0"/>
          <w:szCs w:val="24"/>
        </w:rPr>
        <w:t>sorites</w:t>
      </w:r>
      <w:proofErr w:type="spellEnd"/>
      <w:r w:rsidR="009838E2" w:rsidRPr="00E63E48">
        <w:rPr>
          <w:rFonts w:ascii="Times New Roman" w:hAnsi="Times New Roman" w:cs="Times New Roman"/>
          <w:kern w:val="0"/>
          <w:szCs w:val="24"/>
        </w:rPr>
        <w:t>）幾乎相應的「頂真」（</w:t>
      </w:r>
      <w:r w:rsidR="009838E2" w:rsidRPr="00E63E48">
        <w:rPr>
          <w:rFonts w:ascii="Times New Roman" w:hAnsi="Times New Roman" w:cs="Times New Roman"/>
          <w:kern w:val="0"/>
          <w:szCs w:val="24"/>
        </w:rPr>
        <w:t>anadiplosis</w:t>
      </w:r>
      <w:r w:rsidR="009838E2" w:rsidRPr="00E63E48">
        <w:rPr>
          <w:rFonts w:ascii="Times New Roman" w:hAnsi="Times New Roman" w:cs="Times New Roman"/>
          <w:kern w:val="0"/>
          <w:szCs w:val="24"/>
        </w:rPr>
        <w:t>）和「</w:t>
      </w:r>
      <w:proofErr w:type="gramStart"/>
      <w:r w:rsidR="009838E2" w:rsidRPr="00E63E48">
        <w:rPr>
          <w:rFonts w:ascii="Times New Roman" w:hAnsi="Times New Roman" w:cs="Times New Roman"/>
          <w:kern w:val="0"/>
          <w:szCs w:val="24"/>
        </w:rPr>
        <w:t>層遞」</w:t>
      </w:r>
      <w:proofErr w:type="gramEnd"/>
      <w:r w:rsidR="009838E2" w:rsidRPr="00E63E48">
        <w:rPr>
          <w:rFonts w:ascii="Times New Roman" w:hAnsi="Times New Roman" w:cs="Times New Roman"/>
          <w:kern w:val="0"/>
          <w:szCs w:val="24"/>
        </w:rPr>
        <w:t>（</w:t>
      </w:r>
      <w:r w:rsidR="009838E2" w:rsidRPr="00E63E48">
        <w:rPr>
          <w:rFonts w:ascii="Times New Roman" w:hAnsi="Times New Roman" w:cs="Times New Roman"/>
          <w:kern w:val="0"/>
          <w:szCs w:val="24"/>
        </w:rPr>
        <w:t>gradation</w:t>
      </w:r>
      <w:r w:rsidR="009838E2" w:rsidRPr="00E63E48">
        <w:rPr>
          <w:rFonts w:ascii="Times New Roman" w:hAnsi="Times New Roman" w:cs="Times New Roman"/>
          <w:kern w:val="0"/>
          <w:szCs w:val="24"/>
        </w:rPr>
        <w:t>，</w:t>
      </w:r>
      <w:r w:rsidR="009838E2" w:rsidRPr="00E63E48">
        <w:rPr>
          <w:rFonts w:ascii="Times New Roman" w:hAnsi="Times New Roman" w:cs="Times New Roman"/>
          <w:kern w:val="0"/>
          <w:szCs w:val="24"/>
        </w:rPr>
        <w:t xml:space="preserve"> climax</w:t>
      </w:r>
      <w:r w:rsidR="009838E2" w:rsidRPr="00E63E48">
        <w:rPr>
          <w:rFonts w:ascii="Times New Roman" w:hAnsi="Times New Roman" w:cs="Times New Roman"/>
          <w:kern w:val="0"/>
          <w:szCs w:val="24"/>
        </w:rPr>
        <w:t>）修辭格之運用及其功能；（</w:t>
      </w:r>
      <w:r w:rsidR="009838E2" w:rsidRPr="00E63E48">
        <w:rPr>
          <w:rFonts w:ascii="Times New Roman" w:hAnsi="Times New Roman" w:cs="Times New Roman"/>
          <w:kern w:val="0"/>
          <w:szCs w:val="24"/>
        </w:rPr>
        <w:t>3</w:t>
      </w:r>
      <w:r w:rsidR="009838E2" w:rsidRPr="00E63E48">
        <w:rPr>
          <w:rFonts w:ascii="Times New Roman" w:hAnsi="Times New Roman" w:cs="Times New Roman"/>
          <w:kern w:val="0"/>
          <w:szCs w:val="24"/>
        </w:rPr>
        <w:t>）在情緒以及相關的情感現象之間使用「生於」、「由」、「出」、「入」等字詞的語言特性。</w:t>
      </w:r>
    </w:p>
    <w:p w:rsidR="007D0033" w:rsidRPr="00E63E48" w:rsidRDefault="009838E2" w:rsidP="00E63E48">
      <w:pPr>
        <w:autoSpaceDE w:val="0"/>
        <w:autoSpaceDN w:val="0"/>
        <w:adjustRightInd w:val="0"/>
        <w:ind w:firstLineChars="200" w:firstLine="480"/>
        <w:rPr>
          <w:rFonts w:ascii="Times New Roman" w:hAnsi="Times New Roman" w:cs="Times New Roman"/>
          <w:szCs w:val="24"/>
        </w:rPr>
      </w:pPr>
      <w:r w:rsidRPr="00E63E48">
        <w:rPr>
          <w:rFonts w:ascii="Times New Roman" w:hAnsi="Times New Roman" w:cs="Times New Roman"/>
          <w:kern w:val="0"/>
          <w:szCs w:val="24"/>
        </w:rPr>
        <w:t>以上三個問題，均涉及修辭學中重複</w:t>
      </w:r>
      <w:proofErr w:type="gramStart"/>
      <w:r w:rsidRPr="00E63E48">
        <w:rPr>
          <w:rFonts w:ascii="Times New Roman" w:hAnsi="Times New Roman" w:cs="Times New Roman"/>
          <w:kern w:val="0"/>
          <w:szCs w:val="24"/>
        </w:rPr>
        <w:t>與層進格式</w:t>
      </w:r>
      <w:proofErr w:type="gramEnd"/>
      <w:r w:rsidRPr="00E63E48">
        <w:rPr>
          <w:rFonts w:ascii="Times New Roman" w:hAnsi="Times New Roman" w:cs="Times New Roman"/>
          <w:kern w:val="0"/>
          <w:szCs w:val="24"/>
        </w:rPr>
        <w:t>。筆者以為，其作用在於強調所敍述或所引用的文字涵義。進一步，從〈語叢二〉「禮生於情」和《荀子</w:t>
      </w:r>
      <w:r w:rsidRPr="00E63E48">
        <w:rPr>
          <w:rFonts w:ascii="Times New Roman" w:hAnsi="Times New Roman" w:cs="Times New Roman"/>
          <w:kern w:val="0"/>
          <w:szCs w:val="24"/>
        </w:rPr>
        <w:t xml:space="preserve">· </w:t>
      </w:r>
      <w:r w:rsidRPr="00E63E48">
        <w:rPr>
          <w:rFonts w:ascii="Times New Roman" w:hAnsi="Times New Roman" w:cs="Times New Roman"/>
          <w:kern w:val="0"/>
          <w:szCs w:val="24"/>
        </w:rPr>
        <w:t>禮論》「禮義文理之所以養情」互相補充的方面來看，情緒語言與思想語言，皆為社會現象。無論如何，我們的情感與思想，皆由文化與社會習俗之因素所決定以及由教育所培養。但是，因為「物」之「名」從「天」與其「命」得到權威和依據，情緒語言系統與思想語言</w:t>
      </w:r>
      <w:proofErr w:type="gramStart"/>
      <w:r w:rsidRPr="00E63E48">
        <w:rPr>
          <w:rFonts w:ascii="Times New Roman" w:hAnsi="Times New Roman" w:cs="Times New Roman"/>
          <w:kern w:val="0"/>
          <w:szCs w:val="24"/>
        </w:rPr>
        <w:t>系統又皆由</w:t>
      </w:r>
      <w:proofErr w:type="gramEnd"/>
      <w:r w:rsidRPr="00E63E48">
        <w:rPr>
          <w:rFonts w:ascii="Times New Roman" w:hAnsi="Times New Roman" w:cs="Times New Roman"/>
          <w:kern w:val="0"/>
          <w:szCs w:val="24"/>
        </w:rPr>
        <w:t>「天命」決定。本文包括〈語叢二〉英譯。</w:t>
      </w:r>
    </w:p>
    <w:p w:rsidR="007D0033" w:rsidRPr="00E63E48" w:rsidRDefault="007D0033" w:rsidP="007D0033">
      <w:pPr>
        <w:pStyle w:val="a3"/>
        <w:ind w:leftChars="0"/>
        <w:rPr>
          <w:rFonts w:ascii="Times New Roman" w:hAnsi="Times New Roman" w:cs="Times New Roman"/>
          <w:szCs w:val="24"/>
        </w:rPr>
      </w:pPr>
    </w:p>
    <w:p w:rsidR="007D0033" w:rsidRPr="00E63E48" w:rsidRDefault="007D0033" w:rsidP="007D0033">
      <w:pPr>
        <w:pStyle w:val="a3"/>
        <w:ind w:leftChars="0"/>
        <w:rPr>
          <w:rFonts w:ascii="Times New Roman" w:hAnsi="Times New Roman" w:cs="Times New Roman"/>
          <w:szCs w:val="24"/>
        </w:rPr>
      </w:pPr>
      <w:r w:rsidRPr="00E63E48">
        <w:rPr>
          <w:rFonts w:ascii="Times New Roman" w:hAnsi="Times New Roman" w:cs="Times New Roman"/>
          <w:szCs w:val="24"/>
        </w:rPr>
        <w:t>關鍵詞：</w:t>
      </w:r>
      <w:r w:rsidR="009838E2" w:rsidRPr="00E63E48">
        <w:rPr>
          <w:rFonts w:ascii="Times New Roman" w:hAnsi="Times New Roman" w:cs="Times New Roman"/>
          <w:kern w:val="0"/>
          <w:szCs w:val="24"/>
        </w:rPr>
        <w:t>先秦修辭學</w:t>
      </w:r>
      <w:r w:rsidR="009838E2" w:rsidRPr="00E63E48">
        <w:rPr>
          <w:rFonts w:ascii="Times New Roman" w:hAnsi="Times New Roman" w:cs="Times New Roman"/>
          <w:kern w:val="0"/>
          <w:szCs w:val="24"/>
        </w:rPr>
        <w:t xml:space="preserve"> </w:t>
      </w:r>
      <w:r w:rsidR="009838E2" w:rsidRPr="00E63E48">
        <w:rPr>
          <w:rFonts w:ascii="Times New Roman" w:hAnsi="Times New Roman" w:cs="Times New Roman"/>
          <w:kern w:val="0"/>
          <w:szCs w:val="24"/>
        </w:rPr>
        <w:t>「天命」</w:t>
      </w:r>
      <w:r w:rsidR="009838E2" w:rsidRPr="00E63E48">
        <w:rPr>
          <w:rFonts w:ascii="Times New Roman" w:hAnsi="Times New Roman" w:cs="Times New Roman"/>
          <w:kern w:val="0"/>
          <w:szCs w:val="24"/>
        </w:rPr>
        <w:t xml:space="preserve"> </w:t>
      </w:r>
      <w:r w:rsidR="009838E2" w:rsidRPr="00E63E48">
        <w:rPr>
          <w:rFonts w:ascii="Times New Roman" w:hAnsi="Times New Roman" w:cs="Times New Roman"/>
          <w:kern w:val="0"/>
          <w:szCs w:val="24"/>
        </w:rPr>
        <w:t>〈性自命出〉</w:t>
      </w:r>
      <w:r w:rsidR="009838E2" w:rsidRPr="00E63E48">
        <w:rPr>
          <w:rFonts w:ascii="Times New Roman" w:hAnsi="Times New Roman" w:cs="Times New Roman"/>
          <w:kern w:val="0"/>
          <w:szCs w:val="24"/>
        </w:rPr>
        <w:t xml:space="preserve"> </w:t>
      </w:r>
      <w:r w:rsidR="009838E2" w:rsidRPr="00E63E48">
        <w:rPr>
          <w:rFonts w:ascii="Times New Roman" w:hAnsi="Times New Roman" w:cs="Times New Roman"/>
          <w:kern w:val="0"/>
          <w:szCs w:val="24"/>
        </w:rPr>
        <w:t>〈語叢二〉</w:t>
      </w:r>
      <w:r w:rsidR="009838E2" w:rsidRPr="00E63E48">
        <w:rPr>
          <w:rFonts w:ascii="Times New Roman" w:hAnsi="Times New Roman" w:cs="Times New Roman"/>
          <w:kern w:val="0"/>
          <w:szCs w:val="24"/>
        </w:rPr>
        <w:t xml:space="preserve"> </w:t>
      </w:r>
      <w:proofErr w:type="gramStart"/>
      <w:r w:rsidR="009838E2" w:rsidRPr="00E63E48">
        <w:rPr>
          <w:rFonts w:ascii="Times New Roman" w:hAnsi="Times New Roman" w:cs="Times New Roman"/>
          <w:kern w:val="0"/>
          <w:szCs w:val="24"/>
        </w:rPr>
        <w:t>郭</w:t>
      </w:r>
      <w:proofErr w:type="gramEnd"/>
      <w:r w:rsidR="009838E2" w:rsidRPr="00E63E48">
        <w:rPr>
          <w:rFonts w:ascii="Times New Roman" w:hAnsi="Times New Roman" w:cs="Times New Roman"/>
          <w:kern w:val="0"/>
          <w:szCs w:val="24"/>
        </w:rPr>
        <w:t>店楚簡</w:t>
      </w:r>
    </w:p>
    <w:p w:rsidR="007D0033" w:rsidRPr="007D0033" w:rsidRDefault="007D0033">
      <w:pPr>
        <w:rPr>
          <w:rFonts w:ascii="Times New Roman" w:eastAsia="SimSun" w:hAnsi="Times New Roman" w:cs="Times New Roman"/>
          <w:b/>
        </w:rPr>
      </w:pPr>
    </w:p>
    <w:p w:rsidR="00E63E48" w:rsidRPr="00E63E48" w:rsidRDefault="00E63E48" w:rsidP="00E63E48">
      <w:pPr>
        <w:pStyle w:val="a3"/>
        <w:numPr>
          <w:ilvl w:val="0"/>
          <w:numId w:val="1"/>
        </w:numPr>
        <w:ind w:leftChars="0"/>
        <w:rPr>
          <w:rFonts w:ascii="Times New Roman" w:hAnsi="Times New Roman" w:cs="Times New Roman" w:hint="eastAsia"/>
          <w:b/>
        </w:rPr>
      </w:pPr>
      <w:r w:rsidRPr="007D0033">
        <w:rPr>
          <w:rFonts w:ascii="Times New Roman" w:hAnsi="Times New Roman" w:cs="Times New Roman"/>
          <w:b/>
          <w:lang w:eastAsia="zh-CN"/>
        </w:rPr>
        <w:t xml:space="preserve">Liu </w:t>
      </w:r>
      <w:proofErr w:type="spellStart"/>
      <w:r w:rsidRPr="007D0033">
        <w:rPr>
          <w:rFonts w:ascii="Times New Roman" w:hAnsi="Times New Roman" w:cs="Times New Roman"/>
          <w:b/>
          <w:lang w:eastAsia="zh-CN"/>
        </w:rPr>
        <w:t>Xin</w:t>
      </w:r>
      <w:proofErr w:type="spellEnd"/>
      <w:r w:rsidRPr="007D0033">
        <w:rPr>
          <w:rFonts w:ascii="Times New Roman" w:hAnsi="Times New Roman" w:cs="Times New Roman"/>
          <w:b/>
          <w:lang w:eastAsia="zh-CN"/>
        </w:rPr>
        <w:t>, Creator and Critic</w:t>
      </w:r>
      <w:r w:rsidRPr="00045133">
        <w:rPr>
          <w:rFonts w:asciiTheme="minorEastAsia" w:hAnsiTheme="minorEastAsia" w:cs="Times New Roman" w:hint="eastAsia"/>
        </w:rPr>
        <w:t>（頁</w:t>
      </w:r>
      <w:r w:rsidRPr="00045133">
        <w:rPr>
          <w:rFonts w:ascii="Times New Roman" w:eastAsia="SimSun" w:hAnsi="Times New Roman" w:cs="Times New Roman" w:hint="eastAsia"/>
          <w:lang w:eastAsia="zh-CN"/>
        </w:rPr>
        <w:t>297</w:t>
      </w:r>
      <w:r w:rsidRPr="00045133">
        <w:rPr>
          <w:rFonts w:asciiTheme="minorEastAsia" w:hAnsiTheme="minorEastAsia" w:cs="Times New Roman" w:hint="eastAsia"/>
        </w:rPr>
        <w:t>）</w:t>
      </w:r>
    </w:p>
    <w:p w:rsidR="009A4E34" w:rsidRPr="00E63E48" w:rsidRDefault="009A4E34" w:rsidP="00E63E48">
      <w:pPr>
        <w:pStyle w:val="a3"/>
        <w:ind w:leftChars="0"/>
        <w:rPr>
          <w:rFonts w:ascii="Times New Roman" w:hAnsi="Times New Roman" w:cs="Times New Roman"/>
          <w:b/>
        </w:rPr>
      </w:pPr>
      <w:r w:rsidRPr="00E63E48">
        <w:rPr>
          <w:rFonts w:ascii="Times New Roman" w:hAnsi="Times New Roman" w:cs="Times New Roman"/>
          <w:b/>
        </w:rPr>
        <w:t>劉歆：創造者與批評家</w:t>
      </w:r>
    </w:p>
    <w:p w:rsidR="009A4E34" w:rsidRPr="00E63E48" w:rsidRDefault="009A4E34">
      <w:pPr>
        <w:rPr>
          <w:rFonts w:ascii="Times New Roman" w:eastAsia="SimSun" w:hAnsi="Times New Roman" w:cs="Times New Roman" w:hint="eastAsia"/>
          <w:b/>
          <w:lang w:eastAsia="zh-CN"/>
        </w:rPr>
      </w:pPr>
    </w:p>
    <w:p w:rsidR="00E63E48" w:rsidRPr="00E63E48" w:rsidRDefault="00E63E48" w:rsidP="007D0033">
      <w:pPr>
        <w:pStyle w:val="a3"/>
        <w:ind w:leftChars="0"/>
        <w:rPr>
          <w:rFonts w:ascii="Times New Roman" w:eastAsia="SimSun" w:hAnsi="Times New Roman" w:cs="Times New Roman" w:hint="eastAsia"/>
          <w:szCs w:val="24"/>
        </w:rPr>
      </w:pPr>
      <w:r w:rsidRPr="00E63E48">
        <w:rPr>
          <w:rFonts w:ascii="Times New Roman" w:hAnsi="Times New Roman" w:cs="Times New Roman"/>
          <w:szCs w:val="24"/>
        </w:rPr>
        <w:t>劍橋大學東方研究學院</w:t>
      </w:r>
      <w:r w:rsidRPr="00E63E48">
        <w:rPr>
          <w:rFonts w:ascii="Times New Roman" w:hAnsi="Times New Roman" w:cs="Times New Roman"/>
          <w:szCs w:val="24"/>
        </w:rPr>
        <w:t xml:space="preserve">  </w:t>
      </w:r>
      <w:r w:rsidRPr="00E63E48">
        <w:rPr>
          <w:rFonts w:ascii="Times New Roman" w:hAnsi="Times New Roman" w:cs="Times New Roman"/>
          <w:szCs w:val="24"/>
        </w:rPr>
        <w:t>魯惟一</w:t>
      </w:r>
      <w:r>
        <w:rPr>
          <w:rFonts w:ascii="Times New Roman" w:eastAsia="SimSun" w:hAnsi="Times New Roman" w:cs="Times New Roman" w:hint="eastAsia"/>
          <w:szCs w:val="24"/>
        </w:rPr>
        <w:t>（</w:t>
      </w:r>
      <w:r>
        <w:rPr>
          <w:rFonts w:ascii="Times New Roman" w:hAnsi="Times New Roman" w:cs="Times New Roman"/>
          <w:szCs w:val="24"/>
        </w:rPr>
        <w:t>Michael L</w:t>
      </w:r>
      <w:r>
        <w:rPr>
          <w:rFonts w:ascii="Times New Roman" w:eastAsia="SimSun" w:hAnsi="Times New Roman" w:cs="Times New Roman" w:hint="eastAsia"/>
          <w:szCs w:val="24"/>
        </w:rPr>
        <w:t>OEWE</w:t>
      </w:r>
      <w:r>
        <w:rPr>
          <w:rFonts w:ascii="Times New Roman" w:eastAsia="SimSun" w:hAnsi="Times New Roman" w:cs="Times New Roman" w:hint="eastAsia"/>
          <w:szCs w:val="24"/>
        </w:rPr>
        <w:t>）</w:t>
      </w:r>
    </w:p>
    <w:p w:rsidR="00E63E48" w:rsidRPr="00E63E48" w:rsidRDefault="00E63E48" w:rsidP="007D0033">
      <w:pPr>
        <w:pStyle w:val="a3"/>
        <w:ind w:leftChars="0"/>
        <w:rPr>
          <w:rFonts w:ascii="Times New Roman" w:hAnsi="Times New Roman" w:cs="Times New Roman"/>
          <w:szCs w:val="24"/>
        </w:rPr>
      </w:pPr>
    </w:p>
    <w:p w:rsidR="00E63E48" w:rsidRPr="00E63E48" w:rsidRDefault="007D0033" w:rsidP="00E63E48">
      <w:pPr>
        <w:autoSpaceDE w:val="0"/>
        <w:autoSpaceDN w:val="0"/>
        <w:adjustRightInd w:val="0"/>
        <w:ind w:firstLineChars="200" w:firstLine="480"/>
        <w:rPr>
          <w:rFonts w:ascii="Times New Roman" w:hAnsi="Times New Roman" w:cs="Times New Roman"/>
          <w:kern w:val="0"/>
          <w:szCs w:val="24"/>
        </w:rPr>
      </w:pPr>
      <w:r w:rsidRPr="00E63E48">
        <w:rPr>
          <w:rFonts w:ascii="Times New Roman" w:hAnsi="Times New Roman" w:cs="Times New Roman"/>
          <w:szCs w:val="24"/>
        </w:rPr>
        <w:t>摘要：</w:t>
      </w:r>
      <w:r w:rsidR="00E63E48" w:rsidRPr="00E63E48">
        <w:rPr>
          <w:rFonts w:ascii="Times New Roman" w:hAnsi="Times New Roman" w:cs="Times New Roman"/>
          <w:kern w:val="0"/>
          <w:szCs w:val="24"/>
        </w:rPr>
        <w:t>劉歆生活的年代，是個政局不穩的時期，歷經漢成帝、哀帝、</w:t>
      </w:r>
      <w:proofErr w:type="gramStart"/>
      <w:r w:rsidR="00E63E48" w:rsidRPr="00E63E48">
        <w:rPr>
          <w:rFonts w:ascii="Times New Roman" w:hAnsi="Times New Roman" w:cs="Times New Roman"/>
          <w:kern w:val="0"/>
          <w:szCs w:val="24"/>
        </w:rPr>
        <w:t>平帝及</w:t>
      </w:r>
      <w:proofErr w:type="gramEnd"/>
      <w:r w:rsidR="00E63E48" w:rsidRPr="00E63E48">
        <w:rPr>
          <w:rFonts w:ascii="Times New Roman" w:hAnsi="Times New Roman" w:cs="Times New Roman"/>
          <w:kern w:val="0"/>
          <w:szCs w:val="24"/>
        </w:rPr>
        <w:t>王莽自立等，他在中國歷史上所做的貢獻主要在於學術史及文化傳承兩個方面。劉歆最為人所知的是他對文獻的蒐集及分類的工作，較諸其父劉向，他的著述體現了更大的自主性和更激進的思想。在學術思想上，劉歆是王莽的支持者，但他卻沒有為王莽撰寫過正式的制</w:t>
      </w:r>
      <w:proofErr w:type="gramStart"/>
      <w:r w:rsidR="00E63E48" w:rsidRPr="00E63E48">
        <w:rPr>
          <w:rFonts w:ascii="Times New Roman" w:hAnsi="Times New Roman" w:cs="Times New Roman"/>
          <w:kern w:val="0"/>
          <w:szCs w:val="24"/>
        </w:rPr>
        <w:t>誥</w:t>
      </w:r>
      <w:proofErr w:type="gramEnd"/>
      <w:r w:rsidR="00E63E48" w:rsidRPr="00E63E48">
        <w:rPr>
          <w:rFonts w:ascii="Times New Roman" w:hAnsi="Times New Roman" w:cs="Times New Roman"/>
          <w:kern w:val="0"/>
          <w:szCs w:val="24"/>
        </w:rPr>
        <w:t>文書，反而因參與推翻王莽的密謀而自取滅亡。劉歆傳世作品除了</w:t>
      </w:r>
      <w:proofErr w:type="gramStart"/>
      <w:r w:rsidR="00E63E48" w:rsidRPr="00E63E48">
        <w:rPr>
          <w:rFonts w:ascii="Times New Roman" w:hAnsi="Times New Roman" w:cs="Times New Roman"/>
          <w:kern w:val="0"/>
          <w:szCs w:val="24"/>
        </w:rPr>
        <w:t>幾首賦以外</w:t>
      </w:r>
      <w:proofErr w:type="gramEnd"/>
      <w:r w:rsidR="00E63E48" w:rsidRPr="00E63E48">
        <w:rPr>
          <w:rFonts w:ascii="Times New Roman" w:hAnsi="Times New Roman" w:cs="Times New Roman"/>
          <w:kern w:val="0"/>
          <w:szCs w:val="24"/>
        </w:rPr>
        <w:t>，</w:t>
      </w:r>
      <w:proofErr w:type="gramStart"/>
      <w:r w:rsidR="00E63E48" w:rsidRPr="00E63E48">
        <w:rPr>
          <w:rFonts w:ascii="Times New Roman" w:hAnsi="Times New Roman" w:cs="Times New Roman"/>
          <w:kern w:val="0"/>
          <w:szCs w:val="24"/>
        </w:rPr>
        <w:t>還著</w:t>
      </w:r>
      <w:proofErr w:type="gramEnd"/>
      <w:r w:rsidR="00E63E48" w:rsidRPr="00E63E48">
        <w:rPr>
          <w:rFonts w:ascii="Times New Roman" w:hAnsi="Times New Roman" w:cs="Times New Roman"/>
          <w:kern w:val="0"/>
          <w:szCs w:val="24"/>
        </w:rPr>
        <w:t>有《律曆志》，收入今本《漢書》，篇中把天文學、天人之學、算術和歷史作為其宇宙論體系中的幾個方面。他重視新獲文獻的價值，提倡《左傳》所述的美德；批評當代學人不理會新發現的資料，而只顧頑固地維護己見。劉歆</w:t>
      </w:r>
      <w:proofErr w:type="gramStart"/>
      <w:r w:rsidR="00E63E48" w:rsidRPr="00E63E48">
        <w:rPr>
          <w:rFonts w:ascii="Times New Roman" w:hAnsi="Times New Roman" w:cs="Times New Roman"/>
          <w:kern w:val="0"/>
          <w:szCs w:val="24"/>
        </w:rPr>
        <w:t>自著</w:t>
      </w:r>
      <w:proofErr w:type="gramEnd"/>
      <w:r w:rsidR="00E63E48" w:rsidRPr="00E63E48">
        <w:rPr>
          <w:rFonts w:ascii="Times New Roman" w:hAnsi="Times New Roman" w:cs="Times New Roman"/>
          <w:kern w:val="0"/>
          <w:szCs w:val="24"/>
        </w:rPr>
        <w:t>史書《世經》另闢蹊徑，對神話傳說中的王者領袖</w:t>
      </w:r>
      <w:r w:rsidR="00E63E48" w:rsidRPr="00E63E48">
        <w:rPr>
          <w:rFonts w:ascii="Times New Roman" w:hAnsi="Times New Roman" w:cs="Times New Roman"/>
          <w:kern w:val="0"/>
          <w:szCs w:val="24"/>
        </w:rPr>
        <w:lastRenderedPageBreak/>
        <w:t>的事蹟編年，發揮己見。他認為漢武帝的榮譽稱號是實至名歸的，因而確保了這</w:t>
      </w:r>
    </w:p>
    <w:p w:rsidR="007D0033" w:rsidRPr="00E63E48" w:rsidRDefault="00E63E48" w:rsidP="00E63E48">
      <w:pPr>
        <w:autoSpaceDE w:val="0"/>
        <w:autoSpaceDN w:val="0"/>
        <w:adjustRightInd w:val="0"/>
        <w:rPr>
          <w:rFonts w:ascii="Times New Roman" w:hAnsi="Times New Roman" w:cs="Times New Roman"/>
          <w:szCs w:val="24"/>
        </w:rPr>
      </w:pPr>
      <w:r w:rsidRPr="00E63E48">
        <w:rPr>
          <w:rFonts w:ascii="Times New Roman" w:hAnsi="Times New Roman" w:cs="Times New Roman"/>
          <w:kern w:val="0"/>
          <w:szCs w:val="24"/>
        </w:rPr>
        <w:t>位皇帝的名聲能繼續流傳後世。劉歆在神學思想上有忤逆他人處，在其寫作中他認同君權天授，而不是君權神授。</w:t>
      </w:r>
      <w:proofErr w:type="gramStart"/>
      <w:r w:rsidRPr="00E63E48">
        <w:rPr>
          <w:rFonts w:ascii="Times New Roman" w:hAnsi="Times New Roman" w:cs="Times New Roman"/>
          <w:kern w:val="0"/>
          <w:szCs w:val="24"/>
        </w:rPr>
        <w:t>此外，</w:t>
      </w:r>
      <w:proofErr w:type="gramEnd"/>
      <w:r w:rsidRPr="00E63E48">
        <w:rPr>
          <w:rFonts w:ascii="Times New Roman" w:hAnsi="Times New Roman" w:cs="Times New Roman"/>
          <w:kern w:val="0"/>
          <w:szCs w:val="24"/>
        </w:rPr>
        <w:t>對於《左傳》所載的</w:t>
      </w:r>
      <w:proofErr w:type="gramStart"/>
      <w:r w:rsidRPr="00E63E48">
        <w:rPr>
          <w:rFonts w:ascii="Times New Roman" w:hAnsi="Times New Roman" w:cs="Times New Roman"/>
          <w:kern w:val="0"/>
          <w:szCs w:val="24"/>
        </w:rPr>
        <w:t>自然災異現象</w:t>
      </w:r>
      <w:proofErr w:type="gramEnd"/>
      <w:r w:rsidRPr="00E63E48">
        <w:rPr>
          <w:rFonts w:ascii="Times New Roman" w:hAnsi="Times New Roman" w:cs="Times New Roman"/>
          <w:kern w:val="0"/>
          <w:szCs w:val="24"/>
        </w:rPr>
        <w:t>，劉歆驗諸相關的人為道德並視為天災的因由。</w:t>
      </w:r>
    </w:p>
    <w:p w:rsidR="007D0033" w:rsidRPr="00E63E48" w:rsidRDefault="007D0033" w:rsidP="007D0033">
      <w:pPr>
        <w:pStyle w:val="a3"/>
        <w:ind w:leftChars="0"/>
        <w:rPr>
          <w:rFonts w:ascii="Times New Roman" w:hAnsi="Times New Roman" w:cs="Times New Roman"/>
          <w:szCs w:val="24"/>
        </w:rPr>
      </w:pPr>
    </w:p>
    <w:p w:rsidR="007D0033" w:rsidRPr="00E63E48" w:rsidRDefault="007D0033" w:rsidP="007D0033">
      <w:pPr>
        <w:pStyle w:val="a3"/>
        <w:ind w:leftChars="0"/>
        <w:rPr>
          <w:rFonts w:ascii="Times New Roman" w:hAnsi="Times New Roman" w:cs="Times New Roman"/>
          <w:szCs w:val="24"/>
        </w:rPr>
      </w:pPr>
      <w:r w:rsidRPr="00E63E48">
        <w:rPr>
          <w:rFonts w:ascii="Times New Roman" w:hAnsi="Times New Roman" w:cs="Times New Roman"/>
          <w:szCs w:val="24"/>
        </w:rPr>
        <w:t>關鍵詞：</w:t>
      </w:r>
      <w:r w:rsidR="00E63E48" w:rsidRPr="00E63E48">
        <w:rPr>
          <w:rFonts w:ascii="Times New Roman" w:hAnsi="Times New Roman" w:cs="Times New Roman"/>
          <w:kern w:val="0"/>
          <w:szCs w:val="24"/>
        </w:rPr>
        <w:t>劉歆</w:t>
      </w:r>
      <w:r w:rsidR="00E63E48" w:rsidRPr="00E63E48">
        <w:rPr>
          <w:rFonts w:ascii="Times New Roman" w:hAnsi="Times New Roman" w:cs="Times New Roman"/>
          <w:kern w:val="0"/>
          <w:szCs w:val="24"/>
        </w:rPr>
        <w:t xml:space="preserve"> </w:t>
      </w:r>
      <w:r w:rsidR="00E63E48">
        <w:rPr>
          <w:rFonts w:ascii="Times New Roman" w:eastAsia="SimSun" w:hAnsi="Times New Roman" w:cs="Times New Roman" w:hint="eastAsia"/>
          <w:kern w:val="0"/>
          <w:szCs w:val="24"/>
        </w:rPr>
        <w:t xml:space="preserve"> </w:t>
      </w:r>
      <w:r w:rsidR="00E63E48" w:rsidRPr="00E63E48">
        <w:rPr>
          <w:rFonts w:ascii="Times New Roman" w:hAnsi="Times New Roman" w:cs="Times New Roman"/>
          <w:kern w:val="0"/>
          <w:szCs w:val="24"/>
        </w:rPr>
        <w:t>漢代宗教</w:t>
      </w:r>
      <w:r w:rsidR="00E63E48" w:rsidRPr="00E63E48">
        <w:rPr>
          <w:rFonts w:ascii="Times New Roman" w:hAnsi="Times New Roman" w:cs="Times New Roman"/>
          <w:kern w:val="0"/>
          <w:szCs w:val="24"/>
        </w:rPr>
        <w:t xml:space="preserve"> </w:t>
      </w:r>
      <w:r w:rsidR="00E63E48">
        <w:rPr>
          <w:rFonts w:ascii="Times New Roman" w:eastAsia="SimSun" w:hAnsi="Times New Roman" w:cs="Times New Roman" w:hint="eastAsia"/>
          <w:kern w:val="0"/>
          <w:szCs w:val="24"/>
        </w:rPr>
        <w:t xml:space="preserve"> </w:t>
      </w:r>
      <w:r w:rsidR="00E63E48" w:rsidRPr="00E63E48">
        <w:rPr>
          <w:rFonts w:ascii="Times New Roman" w:hAnsi="Times New Roman" w:cs="Times New Roman"/>
          <w:kern w:val="0"/>
          <w:szCs w:val="24"/>
        </w:rPr>
        <w:t>王莽</w:t>
      </w:r>
      <w:r w:rsidR="00E63E48" w:rsidRPr="00E63E48">
        <w:rPr>
          <w:rFonts w:ascii="Times New Roman" w:hAnsi="Times New Roman" w:cs="Times New Roman"/>
          <w:kern w:val="0"/>
          <w:szCs w:val="24"/>
        </w:rPr>
        <w:t xml:space="preserve"> </w:t>
      </w:r>
      <w:r w:rsidR="00E63E48">
        <w:rPr>
          <w:rFonts w:ascii="Times New Roman" w:eastAsia="SimSun" w:hAnsi="Times New Roman" w:cs="Times New Roman" w:hint="eastAsia"/>
          <w:kern w:val="0"/>
          <w:szCs w:val="24"/>
        </w:rPr>
        <w:t xml:space="preserve"> </w:t>
      </w:r>
      <w:proofErr w:type="gramStart"/>
      <w:r w:rsidR="00E63E48" w:rsidRPr="00E63E48">
        <w:rPr>
          <w:rFonts w:ascii="Times New Roman" w:hAnsi="Times New Roman" w:cs="Times New Roman"/>
          <w:kern w:val="0"/>
          <w:szCs w:val="24"/>
        </w:rPr>
        <w:t>祕</w:t>
      </w:r>
      <w:proofErr w:type="gramEnd"/>
      <w:r w:rsidR="00E63E48" w:rsidRPr="00E63E48">
        <w:rPr>
          <w:rFonts w:ascii="Times New Roman" w:hAnsi="Times New Roman" w:cs="Times New Roman"/>
          <w:kern w:val="0"/>
          <w:szCs w:val="24"/>
        </w:rPr>
        <w:t>府</w:t>
      </w:r>
      <w:r w:rsidR="00E63E48" w:rsidRPr="00E63E48">
        <w:rPr>
          <w:rFonts w:ascii="Times New Roman" w:hAnsi="Times New Roman" w:cs="Times New Roman"/>
          <w:kern w:val="0"/>
          <w:szCs w:val="24"/>
        </w:rPr>
        <w:t xml:space="preserve"> </w:t>
      </w:r>
      <w:r w:rsidR="00E63E48" w:rsidRPr="00E63E48">
        <w:rPr>
          <w:rFonts w:ascii="Times New Roman" w:hAnsi="Times New Roman" w:cs="Times New Roman"/>
          <w:kern w:val="0"/>
          <w:szCs w:val="24"/>
        </w:rPr>
        <w:t>《左傳》</w:t>
      </w:r>
    </w:p>
    <w:p w:rsidR="007D0033" w:rsidRPr="00E63E48" w:rsidRDefault="007D0033">
      <w:pPr>
        <w:rPr>
          <w:rFonts w:ascii="Times New Roman" w:eastAsia="SimSun" w:hAnsi="Times New Roman" w:cs="Times New Roman"/>
          <w:b/>
        </w:rPr>
      </w:pPr>
    </w:p>
    <w:p w:rsidR="009A4E34" w:rsidRPr="00E63E48" w:rsidRDefault="00E63E48" w:rsidP="00E63E48">
      <w:pPr>
        <w:pStyle w:val="a3"/>
        <w:numPr>
          <w:ilvl w:val="0"/>
          <w:numId w:val="1"/>
        </w:numPr>
        <w:ind w:leftChars="0"/>
        <w:rPr>
          <w:rFonts w:ascii="Times New Roman" w:hAnsi="Times New Roman" w:cs="Times New Roman"/>
          <w:b/>
        </w:rPr>
      </w:pPr>
      <w:r w:rsidRPr="007D0033">
        <w:rPr>
          <w:rFonts w:ascii="Times New Roman" w:hAnsi="Times New Roman" w:cs="Times New Roman"/>
          <w:b/>
          <w:lang w:eastAsia="zh-CN"/>
        </w:rPr>
        <w:t>Irony and Death in the Writings of Liu Zhen</w:t>
      </w:r>
      <w:r w:rsidR="007D0033" w:rsidRPr="00045133">
        <w:rPr>
          <w:rFonts w:asciiTheme="minorEastAsia" w:hAnsiTheme="minorEastAsia" w:cs="Times New Roman" w:hint="eastAsia"/>
        </w:rPr>
        <w:t>（頁</w:t>
      </w:r>
      <w:r w:rsidRPr="00045133">
        <w:rPr>
          <w:rFonts w:ascii="Times New Roman" w:eastAsia="SimSun" w:hAnsi="Times New Roman" w:cs="Times New Roman" w:hint="eastAsia"/>
          <w:lang w:eastAsia="zh-CN"/>
        </w:rPr>
        <w:t>325</w:t>
      </w:r>
      <w:r w:rsidR="007D0033" w:rsidRPr="00045133">
        <w:rPr>
          <w:rFonts w:asciiTheme="minorEastAsia" w:hAnsiTheme="minorEastAsia" w:cs="Times New Roman" w:hint="eastAsia"/>
        </w:rPr>
        <w:t>）</w:t>
      </w:r>
    </w:p>
    <w:p w:rsidR="009A4E34" w:rsidRDefault="00E63E48" w:rsidP="00E63E48">
      <w:pPr>
        <w:ind w:firstLineChars="200" w:firstLine="480"/>
        <w:rPr>
          <w:rFonts w:ascii="Times New Roman" w:eastAsia="SimSun" w:hAnsi="Times New Roman" w:cs="Times New Roman"/>
          <w:b/>
        </w:rPr>
      </w:pPr>
      <w:r w:rsidRPr="00E63E48">
        <w:rPr>
          <w:rFonts w:ascii="Times New Roman" w:hAnsi="Times New Roman" w:cs="Times New Roman"/>
          <w:b/>
        </w:rPr>
        <w:t>劉禎作品中的反諷與死亡</w:t>
      </w:r>
    </w:p>
    <w:p w:rsidR="00E63E48" w:rsidRDefault="00E63E48" w:rsidP="007D0033">
      <w:pPr>
        <w:pStyle w:val="a3"/>
        <w:ind w:leftChars="0"/>
        <w:rPr>
          <w:rFonts w:asciiTheme="minorEastAsia" w:eastAsia="SimSun" w:hAnsiTheme="minorEastAsia" w:cs="Times New Roman" w:hint="eastAsia"/>
          <w:lang w:eastAsia="zh-CN"/>
        </w:rPr>
      </w:pPr>
    </w:p>
    <w:p w:rsidR="00E63E48" w:rsidRPr="00E63E48" w:rsidRDefault="00E63E48" w:rsidP="007D0033">
      <w:pPr>
        <w:pStyle w:val="a3"/>
        <w:ind w:leftChars="0"/>
        <w:rPr>
          <w:rFonts w:ascii="Times New Roman" w:hAnsi="Times New Roman" w:cs="Times New Roman"/>
          <w:szCs w:val="24"/>
          <w:lang w:eastAsia="zh-CN"/>
        </w:rPr>
      </w:pPr>
      <w:r w:rsidRPr="00E63E48">
        <w:rPr>
          <w:rFonts w:ascii="Times New Roman" w:hAnsi="Times New Roman" w:cs="Times New Roman"/>
          <w:sz w:val="22"/>
          <w:szCs w:val="24"/>
        </w:rPr>
        <w:t>香港浸會大學孫少文伉儷人文中國研究所</w:t>
      </w:r>
      <w:r w:rsidRPr="00E63E48">
        <w:rPr>
          <w:rFonts w:ascii="Times New Roman" w:hAnsi="Times New Roman" w:cs="Times New Roman"/>
          <w:sz w:val="22"/>
          <w:szCs w:val="24"/>
        </w:rPr>
        <w:t xml:space="preserve">  </w:t>
      </w:r>
      <w:proofErr w:type="gramStart"/>
      <w:r w:rsidRPr="00E63E48">
        <w:rPr>
          <w:rFonts w:ascii="Times New Roman" w:hAnsi="Times New Roman" w:cs="Times New Roman"/>
          <w:sz w:val="22"/>
          <w:szCs w:val="24"/>
        </w:rPr>
        <w:t>魏寧</w:t>
      </w:r>
      <w:proofErr w:type="gramEnd"/>
      <w:r w:rsidRPr="00E63E48">
        <w:rPr>
          <w:rFonts w:ascii="Times New Roman" w:hAnsi="Times New Roman" w:cs="Times New Roman"/>
          <w:sz w:val="22"/>
          <w:szCs w:val="24"/>
        </w:rPr>
        <w:t>（</w:t>
      </w:r>
      <w:r w:rsidRPr="00E63E48">
        <w:rPr>
          <w:rFonts w:ascii="Times New Roman" w:hAnsi="Times New Roman" w:cs="Times New Roman"/>
          <w:sz w:val="22"/>
          <w:szCs w:val="24"/>
          <w:lang w:eastAsia="zh-CN"/>
        </w:rPr>
        <w:t xml:space="preserve">Nicholas Morrow </w:t>
      </w:r>
      <w:r w:rsidRPr="00E63E48">
        <w:rPr>
          <w:rFonts w:ascii="Times New Roman" w:hAnsi="Times New Roman" w:cs="Times New Roman"/>
          <w:sz w:val="22"/>
          <w:szCs w:val="24"/>
        </w:rPr>
        <w:t>W</w:t>
      </w:r>
      <w:r w:rsidRPr="00E63E48">
        <w:rPr>
          <w:rFonts w:ascii="Times New Roman" w:hAnsi="Times New Roman" w:cs="Times New Roman"/>
          <w:sz w:val="22"/>
          <w:szCs w:val="24"/>
          <w:lang w:eastAsia="zh-CN"/>
        </w:rPr>
        <w:t>ILLIAMS</w:t>
      </w:r>
      <w:r w:rsidRPr="00E63E48">
        <w:rPr>
          <w:rFonts w:ascii="Times New Roman" w:hAnsi="Times New Roman" w:cs="Times New Roman"/>
          <w:sz w:val="22"/>
          <w:szCs w:val="24"/>
          <w:lang w:eastAsia="zh-CN"/>
        </w:rPr>
        <w:t>）</w:t>
      </w:r>
    </w:p>
    <w:p w:rsidR="00E63E48" w:rsidRPr="00E63E48" w:rsidRDefault="00E63E48" w:rsidP="007D0033">
      <w:pPr>
        <w:pStyle w:val="a3"/>
        <w:ind w:leftChars="0"/>
        <w:rPr>
          <w:rFonts w:ascii="Times New Roman" w:hAnsi="Times New Roman" w:cs="Times New Roman"/>
          <w:szCs w:val="24"/>
          <w:lang w:eastAsia="zh-CN"/>
        </w:rPr>
      </w:pPr>
    </w:p>
    <w:p w:rsidR="007D0033" w:rsidRPr="00E63E48" w:rsidRDefault="007D0033" w:rsidP="00E63E48">
      <w:pPr>
        <w:autoSpaceDE w:val="0"/>
        <w:autoSpaceDN w:val="0"/>
        <w:adjustRightInd w:val="0"/>
        <w:ind w:firstLineChars="200" w:firstLine="480"/>
        <w:rPr>
          <w:rFonts w:ascii="Times New Roman" w:hAnsi="Times New Roman" w:cs="Times New Roman"/>
          <w:szCs w:val="24"/>
        </w:rPr>
      </w:pPr>
      <w:r w:rsidRPr="00E63E48">
        <w:rPr>
          <w:rFonts w:ascii="Times New Roman" w:hAnsi="Times New Roman" w:cs="Times New Roman"/>
          <w:szCs w:val="24"/>
        </w:rPr>
        <w:t>摘要：</w:t>
      </w:r>
      <w:r w:rsidR="00E63E48" w:rsidRPr="00E63E48">
        <w:rPr>
          <w:rFonts w:ascii="Times New Roman" w:hAnsi="Times New Roman" w:cs="Times New Roman"/>
          <w:kern w:val="0"/>
          <w:szCs w:val="24"/>
        </w:rPr>
        <w:t>建安時期（</w:t>
      </w:r>
      <w:r w:rsidR="00E63E48" w:rsidRPr="00E63E48">
        <w:rPr>
          <w:rFonts w:ascii="Times New Roman" w:hAnsi="Times New Roman" w:cs="Times New Roman"/>
          <w:kern w:val="0"/>
          <w:szCs w:val="24"/>
        </w:rPr>
        <w:t>196</w:t>
      </w:r>
      <w:proofErr w:type="gramStart"/>
      <w:r w:rsidR="00E63E48" w:rsidRPr="00E63E48">
        <w:rPr>
          <w:rFonts w:ascii="Times New Roman" w:hAnsi="Times New Roman" w:cs="Times New Roman"/>
          <w:kern w:val="0"/>
          <w:szCs w:val="24"/>
        </w:rPr>
        <w:t>–</w:t>
      </w:r>
      <w:proofErr w:type="gramEnd"/>
      <w:r w:rsidR="00E63E48" w:rsidRPr="00E63E48">
        <w:rPr>
          <w:rFonts w:ascii="Times New Roman" w:hAnsi="Times New Roman" w:cs="Times New Roman"/>
          <w:kern w:val="0"/>
          <w:szCs w:val="24"/>
        </w:rPr>
        <w:t>220</w:t>
      </w:r>
      <w:r w:rsidR="00E63E48" w:rsidRPr="00E63E48">
        <w:rPr>
          <w:rFonts w:ascii="Times New Roman" w:hAnsi="Times New Roman" w:cs="Times New Roman"/>
          <w:kern w:val="0"/>
          <w:szCs w:val="24"/>
        </w:rPr>
        <w:t>）的詩歌雖以真實表現詩人個性著稱，但詩人們為了避免冒犯朝中權貴曹氏，在直接表達個人思想和感情時必須有所收斂。也許是這種心理狀態所使然，他們在作品中表達真實想法時往往來得含蓄，採取婉轉甚至反諷的手段來傳情達意。本文以建安時期的代表詩人劉楨</w:t>
      </w:r>
      <w:r w:rsidR="00E63E48" w:rsidRPr="00E63E48">
        <w:rPr>
          <w:rFonts w:ascii="Times New Roman" w:hAnsi="Times New Roman" w:cs="Times New Roman"/>
          <w:kern w:val="0"/>
          <w:szCs w:val="24"/>
        </w:rPr>
        <w:t xml:space="preserve"> </w:t>
      </w:r>
      <w:proofErr w:type="gramStart"/>
      <w:r w:rsidR="00E63E48" w:rsidRPr="00E63E48">
        <w:rPr>
          <w:rFonts w:ascii="Times New Roman" w:hAnsi="Times New Roman" w:cs="Times New Roman"/>
          <w:kern w:val="0"/>
          <w:szCs w:val="24"/>
        </w:rPr>
        <w:t>（</w:t>
      </w:r>
      <w:proofErr w:type="gramEnd"/>
      <w:r w:rsidR="00E63E48" w:rsidRPr="00E63E48">
        <w:rPr>
          <w:rFonts w:ascii="Times New Roman" w:hAnsi="Times New Roman" w:cs="Times New Roman"/>
          <w:kern w:val="0"/>
          <w:szCs w:val="24"/>
        </w:rPr>
        <w:t>?</w:t>
      </w:r>
      <w:proofErr w:type="gramStart"/>
      <w:r w:rsidR="00E63E48" w:rsidRPr="00E63E48">
        <w:rPr>
          <w:rFonts w:ascii="Times New Roman" w:hAnsi="Times New Roman" w:cs="Times New Roman"/>
          <w:kern w:val="0"/>
          <w:szCs w:val="24"/>
        </w:rPr>
        <w:t>–</w:t>
      </w:r>
      <w:proofErr w:type="gramEnd"/>
      <w:r w:rsidR="00E63E48" w:rsidRPr="00E63E48">
        <w:rPr>
          <w:rFonts w:ascii="Times New Roman" w:hAnsi="Times New Roman" w:cs="Times New Roman"/>
          <w:kern w:val="0"/>
          <w:szCs w:val="24"/>
        </w:rPr>
        <w:t>217</w:t>
      </w:r>
      <w:proofErr w:type="gramStart"/>
      <w:r w:rsidR="00E63E48" w:rsidRPr="00E63E48">
        <w:rPr>
          <w:rFonts w:ascii="Times New Roman" w:hAnsi="Times New Roman" w:cs="Times New Roman"/>
          <w:kern w:val="0"/>
          <w:szCs w:val="24"/>
        </w:rPr>
        <w:t>）</w:t>
      </w:r>
      <w:proofErr w:type="gramEnd"/>
      <w:r w:rsidR="00E63E48" w:rsidRPr="00E63E48">
        <w:rPr>
          <w:rFonts w:ascii="Times New Roman" w:hAnsi="Times New Roman" w:cs="Times New Roman"/>
          <w:kern w:val="0"/>
          <w:szCs w:val="24"/>
        </w:rPr>
        <w:t xml:space="preserve"> </w:t>
      </w:r>
      <w:r w:rsidR="00E63E48" w:rsidRPr="00E63E48">
        <w:rPr>
          <w:rFonts w:ascii="Times New Roman" w:hAnsi="Times New Roman" w:cs="Times New Roman"/>
          <w:kern w:val="0"/>
          <w:szCs w:val="24"/>
        </w:rPr>
        <w:t>作為研究對象，梳理並分析其作品中的反諷元素。《世說新語》的一則軼聞透露了劉楨對於他身處的朝廷的反諷距離。劉楨兩首最著名的詩作也蘊含著不少內在矛盾，需加以詮釋。它們</w:t>
      </w:r>
      <w:proofErr w:type="gramStart"/>
      <w:r w:rsidR="00E63E48" w:rsidRPr="00E63E48">
        <w:rPr>
          <w:rFonts w:ascii="Times New Roman" w:hAnsi="Times New Roman" w:cs="Times New Roman"/>
          <w:kern w:val="0"/>
          <w:szCs w:val="24"/>
        </w:rPr>
        <w:t>不像是自抒胸臆</w:t>
      </w:r>
      <w:proofErr w:type="gramEnd"/>
      <w:r w:rsidR="00E63E48" w:rsidRPr="00E63E48">
        <w:rPr>
          <w:rFonts w:ascii="Times New Roman" w:hAnsi="Times New Roman" w:cs="Times New Roman"/>
          <w:kern w:val="0"/>
          <w:szCs w:val="24"/>
        </w:rPr>
        <w:t>的抒情詩，而是具有更為複雜和不確定的內涵。對建安詩歌的論述，後世多以「風骨」</w:t>
      </w:r>
      <w:proofErr w:type="gramStart"/>
      <w:r w:rsidR="00E63E48" w:rsidRPr="00E63E48">
        <w:rPr>
          <w:rFonts w:ascii="Times New Roman" w:hAnsi="Times New Roman" w:cs="Times New Roman"/>
          <w:kern w:val="0"/>
          <w:szCs w:val="24"/>
        </w:rPr>
        <w:t>一</w:t>
      </w:r>
      <w:proofErr w:type="gramEnd"/>
      <w:r w:rsidR="00E63E48" w:rsidRPr="00E63E48">
        <w:rPr>
          <w:rFonts w:ascii="Times New Roman" w:hAnsi="Times New Roman" w:cs="Times New Roman"/>
          <w:kern w:val="0"/>
          <w:szCs w:val="24"/>
        </w:rPr>
        <w:t>語描述建安詩人的整體風格，這個傳統的文學批評術語所包含的內在張力為本文的研究方向提供了堅實的理論基礎。</w:t>
      </w:r>
      <w:proofErr w:type="gramStart"/>
      <w:r w:rsidR="00E63E48" w:rsidRPr="00E63E48">
        <w:rPr>
          <w:rFonts w:ascii="Times New Roman" w:hAnsi="Times New Roman" w:cs="Times New Roman"/>
          <w:kern w:val="0"/>
          <w:szCs w:val="24"/>
        </w:rPr>
        <w:t>那柄高懸</w:t>
      </w:r>
      <w:proofErr w:type="gramEnd"/>
      <w:r w:rsidR="00E63E48" w:rsidRPr="00E63E48">
        <w:rPr>
          <w:rFonts w:ascii="Times New Roman" w:hAnsi="Times New Roman" w:cs="Times New Roman"/>
          <w:kern w:val="0"/>
          <w:szCs w:val="24"/>
        </w:rPr>
        <w:t>在建安詩人頭上的達摩克利斯之劍，隨時給他們帶來滅頂之災，於是這些如履薄冰的詩人們</w:t>
      </w:r>
      <w:proofErr w:type="gramStart"/>
      <w:r w:rsidR="00E63E48" w:rsidRPr="00E63E48">
        <w:rPr>
          <w:rFonts w:ascii="Times New Roman" w:hAnsi="Times New Roman" w:cs="Times New Roman"/>
          <w:kern w:val="0"/>
          <w:szCs w:val="24"/>
        </w:rPr>
        <w:t>清楚意識到</w:t>
      </w:r>
      <w:proofErr w:type="gramEnd"/>
      <w:r w:rsidR="00E63E48" w:rsidRPr="00E63E48">
        <w:rPr>
          <w:rFonts w:ascii="Times New Roman" w:hAnsi="Times New Roman" w:cs="Times New Roman"/>
          <w:kern w:val="0"/>
          <w:szCs w:val="24"/>
        </w:rPr>
        <w:t>：不恰當的文學創作很有可能招來殺身之禍。另外，劉楨為一位遺</w:t>
      </w:r>
      <w:proofErr w:type="gramStart"/>
      <w:r w:rsidR="00E63E48" w:rsidRPr="00E63E48">
        <w:rPr>
          <w:rFonts w:ascii="Times New Roman" w:hAnsi="Times New Roman" w:cs="Times New Roman"/>
          <w:kern w:val="0"/>
          <w:szCs w:val="24"/>
        </w:rPr>
        <w:t>世</w:t>
      </w:r>
      <w:proofErr w:type="gramEnd"/>
      <w:r w:rsidR="00E63E48" w:rsidRPr="00E63E48">
        <w:rPr>
          <w:rFonts w:ascii="Times New Roman" w:hAnsi="Times New Roman" w:cs="Times New Roman"/>
          <w:kern w:val="0"/>
          <w:szCs w:val="24"/>
        </w:rPr>
        <w:t>獨立的友人所作的碑文內容，亦為本文論題提供了旁證。建安時期的政治語境及在</w:t>
      </w:r>
      <w:proofErr w:type="gramStart"/>
      <w:r w:rsidR="00E63E48" w:rsidRPr="00E63E48">
        <w:rPr>
          <w:rFonts w:ascii="Times New Roman" w:hAnsi="Times New Roman" w:cs="Times New Roman"/>
          <w:kern w:val="0"/>
          <w:szCs w:val="24"/>
        </w:rPr>
        <w:t>這種語境</w:t>
      </w:r>
      <w:proofErr w:type="gramEnd"/>
      <w:r w:rsidR="00E63E48" w:rsidRPr="00E63E48">
        <w:rPr>
          <w:rFonts w:ascii="Times New Roman" w:hAnsi="Times New Roman" w:cs="Times New Roman"/>
          <w:kern w:val="0"/>
          <w:szCs w:val="24"/>
        </w:rPr>
        <w:t>中產生的文學反諷手法，具體體現在當時文史典籍中出現的「</w:t>
      </w:r>
      <w:proofErr w:type="gramStart"/>
      <w:r w:rsidR="00E63E48" w:rsidRPr="00E63E48">
        <w:rPr>
          <w:rFonts w:ascii="Times New Roman" w:hAnsi="Times New Roman" w:cs="Times New Roman"/>
          <w:kern w:val="0"/>
          <w:szCs w:val="24"/>
        </w:rPr>
        <w:t>虛器</w:t>
      </w:r>
      <w:proofErr w:type="gramEnd"/>
      <w:r w:rsidR="00E63E48" w:rsidRPr="00E63E48">
        <w:rPr>
          <w:rFonts w:ascii="Times New Roman" w:hAnsi="Times New Roman" w:cs="Times New Roman"/>
          <w:kern w:val="0"/>
          <w:szCs w:val="24"/>
        </w:rPr>
        <w:t>」喻象的使用上。</w:t>
      </w:r>
    </w:p>
    <w:p w:rsidR="007D0033" w:rsidRPr="00E63E48" w:rsidRDefault="007D0033" w:rsidP="007D0033">
      <w:pPr>
        <w:pStyle w:val="a3"/>
        <w:ind w:leftChars="0"/>
        <w:rPr>
          <w:rFonts w:ascii="Times New Roman" w:hAnsi="Times New Roman" w:cs="Times New Roman"/>
          <w:szCs w:val="24"/>
        </w:rPr>
      </w:pPr>
    </w:p>
    <w:p w:rsidR="007D0033" w:rsidRPr="00E63E48" w:rsidRDefault="007D0033" w:rsidP="007D0033">
      <w:pPr>
        <w:pStyle w:val="a3"/>
        <w:ind w:leftChars="0"/>
        <w:rPr>
          <w:rFonts w:ascii="Times New Roman" w:hAnsi="Times New Roman" w:cs="Times New Roman"/>
          <w:szCs w:val="24"/>
        </w:rPr>
      </w:pPr>
      <w:r w:rsidRPr="00E63E48">
        <w:rPr>
          <w:rFonts w:ascii="Times New Roman" w:hAnsi="Times New Roman" w:cs="Times New Roman"/>
          <w:szCs w:val="24"/>
        </w:rPr>
        <w:t>關鍵詞：</w:t>
      </w:r>
      <w:r w:rsidR="00E63E48" w:rsidRPr="00E63E48">
        <w:rPr>
          <w:rFonts w:ascii="Times New Roman" w:hAnsi="Times New Roman" w:cs="Times New Roman"/>
          <w:kern w:val="0"/>
          <w:szCs w:val="24"/>
        </w:rPr>
        <w:t>建安文學</w:t>
      </w:r>
      <w:r w:rsidR="00E63E48" w:rsidRPr="00E63E48">
        <w:rPr>
          <w:rFonts w:ascii="Times New Roman" w:hAnsi="Times New Roman" w:cs="Times New Roman"/>
          <w:kern w:val="0"/>
          <w:szCs w:val="24"/>
        </w:rPr>
        <w:t xml:space="preserve"> </w:t>
      </w:r>
      <w:r w:rsidR="00E63E48">
        <w:rPr>
          <w:rFonts w:ascii="Times New Roman" w:eastAsia="SimSun" w:hAnsi="Times New Roman" w:cs="Times New Roman" w:hint="eastAsia"/>
          <w:kern w:val="0"/>
          <w:szCs w:val="24"/>
        </w:rPr>
        <w:t xml:space="preserve"> </w:t>
      </w:r>
      <w:r w:rsidR="00E63E48" w:rsidRPr="00E63E48">
        <w:rPr>
          <w:rFonts w:ascii="Times New Roman" w:hAnsi="Times New Roman" w:cs="Times New Roman"/>
          <w:kern w:val="0"/>
          <w:szCs w:val="24"/>
        </w:rPr>
        <w:t>劉楨</w:t>
      </w:r>
      <w:r w:rsidR="00E63E48" w:rsidRPr="00E63E48">
        <w:rPr>
          <w:rFonts w:ascii="Times New Roman" w:hAnsi="Times New Roman" w:cs="Times New Roman"/>
          <w:kern w:val="0"/>
          <w:szCs w:val="24"/>
        </w:rPr>
        <w:t xml:space="preserve"> </w:t>
      </w:r>
      <w:r w:rsidR="00E63E48">
        <w:rPr>
          <w:rFonts w:ascii="Times New Roman" w:eastAsia="SimSun" w:hAnsi="Times New Roman" w:cs="Times New Roman" w:hint="eastAsia"/>
          <w:kern w:val="0"/>
          <w:szCs w:val="24"/>
        </w:rPr>
        <w:t xml:space="preserve"> </w:t>
      </w:r>
      <w:r w:rsidR="00E63E48" w:rsidRPr="00E63E48">
        <w:rPr>
          <w:rFonts w:ascii="Times New Roman" w:hAnsi="Times New Roman" w:cs="Times New Roman"/>
          <w:kern w:val="0"/>
          <w:szCs w:val="24"/>
        </w:rPr>
        <w:t>反諷</w:t>
      </w:r>
      <w:r w:rsidR="00E63E48" w:rsidRPr="00E63E48">
        <w:rPr>
          <w:rFonts w:ascii="Times New Roman" w:hAnsi="Times New Roman" w:cs="Times New Roman"/>
          <w:kern w:val="0"/>
          <w:szCs w:val="24"/>
        </w:rPr>
        <w:t xml:space="preserve"> </w:t>
      </w:r>
      <w:r w:rsidR="00E63E48">
        <w:rPr>
          <w:rFonts w:ascii="Times New Roman" w:eastAsia="SimSun" w:hAnsi="Times New Roman" w:cs="Times New Roman" w:hint="eastAsia"/>
          <w:kern w:val="0"/>
          <w:szCs w:val="24"/>
        </w:rPr>
        <w:t xml:space="preserve"> </w:t>
      </w:r>
      <w:r w:rsidR="00E63E48" w:rsidRPr="00E63E48">
        <w:rPr>
          <w:rFonts w:ascii="Times New Roman" w:hAnsi="Times New Roman" w:cs="Times New Roman"/>
          <w:kern w:val="0"/>
          <w:szCs w:val="24"/>
        </w:rPr>
        <w:t>風骨</w:t>
      </w:r>
      <w:r w:rsidR="00E63E48" w:rsidRPr="00E63E48">
        <w:rPr>
          <w:rFonts w:ascii="Times New Roman" w:hAnsi="Times New Roman" w:cs="Times New Roman"/>
          <w:kern w:val="0"/>
          <w:szCs w:val="24"/>
        </w:rPr>
        <w:t xml:space="preserve"> </w:t>
      </w:r>
      <w:r w:rsidR="00E63E48">
        <w:rPr>
          <w:rFonts w:ascii="Times New Roman" w:eastAsia="SimSun" w:hAnsi="Times New Roman" w:cs="Times New Roman" w:hint="eastAsia"/>
          <w:kern w:val="0"/>
          <w:szCs w:val="24"/>
        </w:rPr>
        <w:t xml:space="preserve"> </w:t>
      </w:r>
      <w:r w:rsidR="00E63E48" w:rsidRPr="00E63E48">
        <w:rPr>
          <w:rFonts w:ascii="Times New Roman" w:hAnsi="Times New Roman" w:cs="Times New Roman"/>
          <w:kern w:val="0"/>
          <w:szCs w:val="24"/>
        </w:rPr>
        <w:t>五言詩</w:t>
      </w:r>
    </w:p>
    <w:p w:rsidR="007D0033" w:rsidRPr="007D0033" w:rsidRDefault="007D0033">
      <w:pPr>
        <w:rPr>
          <w:rFonts w:ascii="Times New Roman" w:eastAsia="SimSun" w:hAnsi="Times New Roman" w:cs="Times New Roman"/>
          <w:b/>
        </w:rPr>
      </w:pPr>
    </w:p>
    <w:p w:rsidR="009A4E34" w:rsidRPr="00E63E48" w:rsidRDefault="009A4E34" w:rsidP="00E63E48">
      <w:pPr>
        <w:pStyle w:val="a3"/>
        <w:numPr>
          <w:ilvl w:val="0"/>
          <w:numId w:val="1"/>
        </w:numPr>
        <w:ind w:leftChars="0"/>
        <w:rPr>
          <w:rFonts w:asciiTheme="minorEastAsia" w:eastAsia="SimSun" w:hAnsiTheme="minorEastAsia" w:cs="Times New Roman"/>
          <w:b/>
        </w:rPr>
      </w:pPr>
      <w:r w:rsidRPr="00E63E48">
        <w:rPr>
          <w:rFonts w:ascii="Times New Roman" w:hAnsi="Times New Roman" w:cs="Times New Roman"/>
          <w:b/>
        </w:rPr>
        <w:t>說「思曰</w:t>
      </w:r>
      <w:proofErr w:type="gramStart"/>
      <w:r w:rsidRPr="00E63E48">
        <w:rPr>
          <w:rFonts w:ascii="Times New Roman" w:hAnsi="Times New Roman" w:cs="Times New Roman"/>
          <w:b/>
        </w:rPr>
        <w:t>睿</w:t>
      </w:r>
      <w:proofErr w:type="gramEnd"/>
      <w:r w:rsidRPr="00E63E48">
        <w:rPr>
          <w:rFonts w:ascii="Times New Roman" w:hAnsi="Times New Roman" w:cs="Times New Roman"/>
          <w:b/>
        </w:rPr>
        <w:t>」、</w:t>
      </w:r>
      <w:r w:rsidRPr="00E63E48">
        <w:rPr>
          <w:rFonts w:ascii="Times New Roman" w:hAnsi="Times New Roman" w:cs="Times New Roman"/>
          <w:b/>
        </w:rPr>
        <w:t xml:space="preserve"> </w:t>
      </w:r>
      <w:r w:rsidRPr="00E63E48">
        <w:rPr>
          <w:rFonts w:ascii="Times New Roman" w:hAnsi="Times New Roman" w:cs="Times New Roman"/>
          <w:b/>
        </w:rPr>
        <w:t>「</w:t>
      </w:r>
      <w:proofErr w:type="gramStart"/>
      <w:r w:rsidRPr="00E63E48">
        <w:rPr>
          <w:rFonts w:ascii="Times New Roman" w:hAnsi="Times New Roman" w:cs="Times New Roman"/>
          <w:b/>
        </w:rPr>
        <w:t>蘉</w:t>
      </w:r>
      <w:proofErr w:type="gramEnd"/>
      <w:r w:rsidRPr="00E63E48">
        <w:rPr>
          <w:rFonts w:ascii="Times New Roman" w:hAnsi="Times New Roman" w:cs="Times New Roman"/>
          <w:b/>
        </w:rPr>
        <w:t>」</w:t>
      </w:r>
      <w:r w:rsidR="007D0033" w:rsidRPr="00045133">
        <w:rPr>
          <w:rFonts w:asciiTheme="minorEastAsia" w:hAnsiTheme="minorEastAsia" w:cs="Times New Roman" w:hint="eastAsia"/>
        </w:rPr>
        <w:t>（頁</w:t>
      </w:r>
      <w:r w:rsidR="00E63E48" w:rsidRPr="00045133">
        <w:rPr>
          <w:rFonts w:ascii="Times New Roman" w:eastAsia="SimSun" w:hAnsi="Times New Roman" w:cs="Times New Roman" w:hint="eastAsia"/>
        </w:rPr>
        <w:t>353</w:t>
      </w:r>
      <w:r w:rsidR="007D0033" w:rsidRPr="00045133">
        <w:rPr>
          <w:rFonts w:asciiTheme="minorEastAsia" w:hAnsiTheme="minorEastAsia" w:cs="Times New Roman" w:hint="eastAsia"/>
        </w:rPr>
        <w:t>）</w:t>
      </w:r>
    </w:p>
    <w:p w:rsidR="00E63E48" w:rsidRDefault="00E63E48" w:rsidP="007D0033">
      <w:pPr>
        <w:pStyle w:val="a3"/>
        <w:ind w:leftChars="0"/>
        <w:rPr>
          <w:rFonts w:asciiTheme="minorEastAsia" w:eastAsia="SimSun" w:hAnsiTheme="minorEastAsia" w:cs="Times New Roman" w:hint="eastAsia"/>
          <w:lang w:eastAsia="zh-CN"/>
        </w:rPr>
      </w:pPr>
    </w:p>
    <w:p w:rsidR="00E63E48" w:rsidRPr="00E63E48" w:rsidRDefault="00E63E48" w:rsidP="007D0033">
      <w:pPr>
        <w:pStyle w:val="a3"/>
        <w:ind w:leftChars="0"/>
        <w:rPr>
          <w:rFonts w:asciiTheme="minorEastAsia" w:hAnsiTheme="minorEastAsia" w:cs="Times New Roman" w:hint="eastAsia"/>
        </w:rPr>
      </w:pPr>
      <w:r w:rsidRPr="00E63E48">
        <w:rPr>
          <w:rFonts w:asciiTheme="minorEastAsia" w:hAnsiTheme="minorEastAsia" w:cs="Times New Roman" w:hint="eastAsia"/>
        </w:rPr>
        <w:t xml:space="preserve">復旦大學中國語言文學系  </w:t>
      </w:r>
      <w:proofErr w:type="gramStart"/>
      <w:r w:rsidRPr="00E63E48">
        <w:rPr>
          <w:rFonts w:asciiTheme="minorEastAsia" w:hAnsiTheme="minorEastAsia" w:cs="Times New Roman" w:hint="eastAsia"/>
        </w:rPr>
        <w:t>程羽黑</w:t>
      </w:r>
      <w:proofErr w:type="gramEnd"/>
    </w:p>
    <w:p w:rsidR="00E63E48" w:rsidRDefault="00E63E48" w:rsidP="007D0033">
      <w:pPr>
        <w:pStyle w:val="a3"/>
        <w:ind w:leftChars="0"/>
        <w:rPr>
          <w:rFonts w:asciiTheme="minorEastAsia" w:eastAsia="SimSun" w:hAnsiTheme="minorEastAsia" w:cs="Times New Roman" w:hint="eastAsia"/>
          <w:lang w:eastAsia="zh-CN"/>
        </w:rPr>
      </w:pPr>
    </w:p>
    <w:p w:rsidR="007D0033" w:rsidRPr="00E63E48" w:rsidRDefault="007D0033" w:rsidP="00E63E48">
      <w:pPr>
        <w:autoSpaceDE w:val="0"/>
        <w:autoSpaceDN w:val="0"/>
        <w:adjustRightInd w:val="0"/>
        <w:ind w:firstLineChars="200" w:firstLine="480"/>
        <w:rPr>
          <w:rFonts w:asciiTheme="minorEastAsia" w:hAnsiTheme="minorEastAsia" w:cs="Times New Roman"/>
          <w:szCs w:val="24"/>
        </w:rPr>
      </w:pPr>
      <w:r w:rsidRPr="00E63E48">
        <w:rPr>
          <w:rFonts w:asciiTheme="minorEastAsia" w:hAnsiTheme="minorEastAsia" w:cs="Times New Roman" w:hint="eastAsia"/>
          <w:szCs w:val="24"/>
        </w:rPr>
        <w:t>摘要：</w:t>
      </w:r>
      <w:r w:rsidR="00E63E48" w:rsidRPr="00E63E48">
        <w:rPr>
          <w:rFonts w:asciiTheme="minorEastAsia" w:hAnsiTheme="minorEastAsia" w:cs="DFMingHK-W3" w:hint="eastAsia"/>
          <w:kern w:val="0"/>
          <w:szCs w:val="24"/>
        </w:rPr>
        <w:t>本文利用現代音韻學和古文字學的方法，解決了中國最古老的文本</w:t>
      </w:r>
      <w:proofErr w:type="gramStart"/>
      <w:r w:rsidR="00E63E48" w:rsidRPr="00E63E48">
        <w:rPr>
          <w:rFonts w:asciiTheme="minorEastAsia" w:hAnsiTheme="minorEastAsia" w:cs="DFMingHK-W3" w:hint="eastAsia"/>
          <w:kern w:val="0"/>
          <w:szCs w:val="24"/>
        </w:rPr>
        <w:t>之一</w:t>
      </w:r>
      <w:proofErr w:type="gramEnd"/>
      <w:r w:rsidR="00E63E48" w:rsidRPr="00E63E48">
        <w:rPr>
          <w:rFonts w:asciiTheme="minorEastAsia" w:hAnsiTheme="minorEastAsia" w:cs="DFMingHK-W3" w:hint="eastAsia"/>
          <w:kern w:val="0"/>
          <w:szCs w:val="24"/>
        </w:rPr>
        <w:t>《尚書》中糾纏難明的兩個問題：〈洪範〉古文本的原始文本應當是「思曰</w:t>
      </w:r>
      <w:proofErr w:type="gramStart"/>
      <w:r w:rsidR="00E63E48" w:rsidRPr="00E63E48">
        <w:rPr>
          <w:rFonts w:asciiTheme="minorEastAsia" w:hAnsiTheme="minorEastAsia" w:cs="DFMingHK-W3" w:hint="eastAsia"/>
          <w:kern w:val="0"/>
          <w:szCs w:val="24"/>
        </w:rPr>
        <w:t>睿</w:t>
      </w:r>
      <w:proofErr w:type="gramEnd"/>
      <w:r w:rsidR="00E63E48" w:rsidRPr="00E63E48">
        <w:rPr>
          <w:rFonts w:asciiTheme="minorEastAsia" w:hAnsiTheme="minorEastAsia" w:cs="DFMingHK-W3" w:hint="eastAsia"/>
          <w:kern w:val="0"/>
          <w:szCs w:val="24"/>
        </w:rPr>
        <w:t>」，而非自漢以來相傳的「</w:t>
      </w:r>
      <w:proofErr w:type="gramStart"/>
      <w:r w:rsidR="00E63E48" w:rsidRPr="00E63E48">
        <w:rPr>
          <w:rFonts w:asciiTheme="minorEastAsia" w:hAnsiTheme="minorEastAsia" w:cs="DFMingHK-W3" w:hint="eastAsia"/>
          <w:kern w:val="0"/>
          <w:szCs w:val="24"/>
        </w:rPr>
        <w:t>思曰容</w:t>
      </w:r>
      <w:proofErr w:type="gramEnd"/>
      <w:r w:rsidR="00E63E48" w:rsidRPr="00E63E48">
        <w:rPr>
          <w:rFonts w:asciiTheme="minorEastAsia" w:hAnsiTheme="minorEastAsia" w:cs="DFMingHK-W3" w:hint="eastAsia"/>
          <w:kern w:val="0"/>
          <w:szCs w:val="24"/>
        </w:rPr>
        <w:t>」；〈洛誥〉</w:t>
      </w:r>
      <w:proofErr w:type="gramStart"/>
      <w:r w:rsidR="00E63E48" w:rsidRPr="00E63E48">
        <w:rPr>
          <w:rFonts w:asciiTheme="minorEastAsia" w:hAnsiTheme="minorEastAsia" w:cs="DFMingHK-W3" w:hint="eastAsia"/>
          <w:kern w:val="0"/>
          <w:szCs w:val="24"/>
        </w:rPr>
        <w:t>奇字「蘉</w:t>
      </w:r>
      <w:proofErr w:type="gramEnd"/>
      <w:r w:rsidR="00E63E48" w:rsidRPr="00E63E48">
        <w:rPr>
          <w:rFonts w:asciiTheme="minorEastAsia" w:hAnsiTheme="minorEastAsia" w:cs="DFMingHK-W3" w:hint="eastAsia"/>
          <w:kern w:val="0"/>
          <w:szCs w:val="24"/>
        </w:rPr>
        <w:t>」的本字應是金文的</w:t>
      </w:r>
      <w:proofErr w:type="gramStart"/>
      <w:r w:rsidR="00E63E48" w:rsidRPr="00E63E48">
        <w:rPr>
          <w:rFonts w:asciiTheme="minorEastAsia" w:hAnsiTheme="minorEastAsia" w:cs="DFMingHK-W3" w:hint="eastAsia"/>
          <w:kern w:val="0"/>
          <w:szCs w:val="24"/>
        </w:rPr>
        <w:t>常用詞「蔑</w:t>
      </w:r>
      <w:proofErr w:type="gramEnd"/>
      <w:r w:rsidR="00E63E48" w:rsidRPr="00E63E48">
        <w:rPr>
          <w:rFonts w:asciiTheme="minorEastAsia" w:hAnsiTheme="minorEastAsia" w:cs="DFMingHK-W3" w:hint="eastAsia"/>
          <w:kern w:val="0"/>
          <w:szCs w:val="24"/>
        </w:rPr>
        <w:t>」，而非前人認為的他字。通過對這兩</w:t>
      </w:r>
      <w:proofErr w:type="gramStart"/>
      <w:r w:rsidR="00E63E48" w:rsidRPr="00E63E48">
        <w:rPr>
          <w:rFonts w:asciiTheme="minorEastAsia" w:hAnsiTheme="minorEastAsia" w:cs="DFMingHK-W3" w:hint="eastAsia"/>
          <w:kern w:val="0"/>
          <w:szCs w:val="24"/>
        </w:rPr>
        <w:t>個</w:t>
      </w:r>
      <w:proofErr w:type="gramEnd"/>
      <w:r w:rsidR="00E63E48" w:rsidRPr="00E63E48">
        <w:rPr>
          <w:rFonts w:asciiTheme="minorEastAsia" w:hAnsiTheme="minorEastAsia" w:cs="DFMingHK-W3" w:hint="eastAsia"/>
          <w:kern w:val="0"/>
          <w:szCs w:val="24"/>
        </w:rPr>
        <w:t>問題的研究，為「用新材料和方法回答傳統經學問題」作</w:t>
      </w:r>
      <w:proofErr w:type="gramStart"/>
      <w:r w:rsidR="00E63E48" w:rsidRPr="00E63E48">
        <w:rPr>
          <w:rFonts w:asciiTheme="minorEastAsia" w:hAnsiTheme="minorEastAsia" w:cs="DFMingHK-W3" w:hint="eastAsia"/>
          <w:kern w:val="0"/>
          <w:szCs w:val="24"/>
        </w:rPr>
        <w:t>一</w:t>
      </w:r>
      <w:proofErr w:type="gramEnd"/>
      <w:r w:rsidR="00E63E48" w:rsidRPr="00E63E48">
        <w:rPr>
          <w:rFonts w:asciiTheme="minorEastAsia" w:hAnsiTheme="minorEastAsia" w:cs="DFMingHK-W3" w:hint="eastAsia"/>
          <w:kern w:val="0"/>
          <w:szCs w:val="24"/>
        </w:rPr>
        <w:t>示例。</w:t>
      </w:r>
    </w:p>
    <w:p w:rsidR="007D0033" w:rsidRPr="00E63E48" w:rsidRDefault="007D0033" w:rsidP="007D0033">
      <w:pPr>
        <w:pStyle w:val="a3"/>
        <w:ind w:leftChars="0"/>
        <w:rPr>
          <w:rFonts w:asciiTheme="minorEastAsia" w:hAnsiTheme="minorEastAsia" w:cs="Times New Roman"/>
          <w:szCs w:val="24"/>
        </w:rPr>
      </w:pPr>
    </w:p>
    <w:p w:rsidR="007D0033" w:rsidRPr="00E63E48" w:rsidRDefault="007D0033" w:rsidP="007D0033">
      <w:pPr>
        <w:pStyle w:val="a3"/>
        <w:ind w:leftChars="0"/>
        <w:rPr>
          <w:rFonts w:asciiTheme="minorEastAsia" w:hAnsiTheme="minorEastAsia" w:cs="Times New Roman"/>
          <w:szCs w:val="24"/>
        </w:rPr>
      </w:pPr>
      <w:r w:rsidRPr="00E63E48">
        <w:rPr>
          <w:rFonts w:asciiTheme="minorEastAsia" w:hAnsiTheme="minorEastAsia" w:cs="Times New Roman" w:hint="eastAsia"/>
          <w:szCs w:val="24"/>
        </w:rPr>
        <w:t>關鍵詞：</w:t>
      </w:r>
      <w:r w:rsidR="00E63E48" w:rsidRPr="00E63E48">
        <w:rPr>
          <w:rFonts w:asciiTheme="minorEastAsia" w:hAnsiTheme="minorEastAsia" w:cs="DFMingHK-W3" w:hint="eastAsia"/>
          <w:kern w:val="0"/>
          <w:szCs w:val="24"/>
        </w:rPr>
        <w:t>《尚書》</w:t>
      </w:r>
      <w:r w:rsidR="00E63E48" w:rsidRPr="00E63E48">
        <w:rPr>
          <w:rFonts w:asciiTheme="minorEastAsia" w:hAnsiTheme="minorEastAsia" w:cs="DFMingHK-W3"/>
          <w:kern w:val="0"/>
          <w:szCs w:val="24"/>
        </w:rPr>
        <w:t xml:space="preserve"> </w:t>
      </w:r>
      <w:r w:rsidR="00E63E48" w:rsidRPr="00E63E48">
        <w:rPr>
          <w:rFonts w:asciiTheme="minorEastAsia" w:hAnsiTheme="minorEastAsia" w:cs="DFMingHK-W3" w:hint="eastAsia"/>
          <w:kern w:val="0"/>
          <w:szCs w:val="24"/>
        </w:rPr>
        <w:t>思曰</w:t>
      </w:r>
      <w:proofErr w:type="gramStart"/>
      <w:r w:rsidR="00E63E48" w:rsidRPr="00E63E48">
        <w:rPr>
          <w:rFonts w:asciiTheme="minorEastAsia" w:hAnsiTheme="minorEastAsia" w:cs="DFMingHK-W3" w:hint="eastAsia"/>
          <w:kern w:val="0"/>
          <w:szCs w:val="24"/>
        </w:rPr>
        <w:t>睿</w:t>
      </w:r>
      <w:proofErr w:type="gramEnd"/>
      <w:r w:rsidR="00E63E48">
        <w:rPr>
          <w:rFonts w:asciiTheme="minorEastAsia" w:eastAsia="SimSun" w:hAnsiTheme="minorEastAsia" w:cs="DFMingHK-W3" w:hint="eastAsia"/>
          <w:kern w:val="0"/>
          <w:szCs w:val="24"/>
        </w:rPr>
        <w:t xml:space="preserve"> </w:t>
      </w:r>
      <w:r w:rsidR="00E63E48" w:rsidRPr="00E63E48">
        <w:rPr>
          <w:rFonts w:asciiTheme="minorEastAsia" w:hAnsiTheme="minorEastAsia" w:cs="DFMingHK-W3"/>
          <w:kern w:val="0"/>
          <w:szCs w:val="24"/>
        </w:rPr>
        <w:t xml:space="preserve"> </w:t>
      </w:r>
      <w:proofErr w:type="gramStart"/>
      <w:r w:rsidR="00E63E48" w:rsidRPr="00E63E48">
        <w:rPr>
          <w:rFonts w:asciiTheme="minorEastAsia" w:hAnsiTheme="minorEastAsia" w:cs="DFMingHK-W3" w:hint="eastAsia"/>
          <w:kern w:val="0"/>
          <w:szCs w:val="24"/>
        </w:rPr>
        <w:t>思曰容</w:t>
      </w:r>
      <w:r w:rsidR="00E63E48" w:rsidRPr="00E63E48">
        <w:rPr>
          <w:rFonts w:asciiTheme="minorEastAsia" w:hAnsiTheme="minorEastAsia" w:cs="DFMingHK-W3"/>
          <w:kern w:val="0"/>
          <w:szCs w:val="24"/>
        </w:rPr>
        <w:t xml:space="preserve"> </w:t>
      </w:r>
      <w:r w:rsidR="00E63E48">
        <w:rPr>
          <w:rFonts w:asciiTheme="minorEastAsia" w:eastAsia="SimSun" w:hAnsiTheme="minorEastAsia" w:cs="DFMingHK-W3" w:hint="eastAsia"/>
          <w:kern w:val="0"/>
          <w:szCs w:val="24"/>
        </w:rPr>
        <w:t xml:space="preserve"> </w:t>
      </w:r>
      <w:r w:rsidR="00E63E48" w:rsidRPr="00E63E48">
        <w:rPr>
          <w:rFonts w:asciiTheme="minorEastAsia" w:hAnsiTheme="minorEastAsia" w:cs="DFMingHK-W3" w:hint="eastAsia"/>
          <w:kern w:val="0"/>
          <w:szCs w:val="24"/>
        </w:rPr>
        <w:t>蘉</w:t>
      </w:r>
      <w:r w:rsidR="00E63E48" w:rsidRPr="00E63E48">
        <w:rPr>
          <w:rFonts w:asciiTheme="minorEastAsia" w:hAnsiTheme="minorEastAsia" w:cs="DFMingHK-W3"/>
          <w:kern w:val="0"/>
          <w:szCs w:val="24"/>
        </w:rPr>
        <w:t xml:space="preserve"> </w:t>
      </w:r>
      <w:r w:rsidR="00E63E48">
        <w:rPr>
          <w:rFonts w:asciiTheme="minorEastAsia" w:eastAsia="SimSun" w:hAnsiTheme="minorEastAsia" w:cs="DFMingHK-W3" w:hint="eastAsia"/>
          <w:kern w:val="0"/>
          <w:szCs w:val="24"/>
        </w:rPr>
        <w:t xml:space="preserve"> </w:t>
      </w:r>
      <w:r w:rsidR="00E63E48" w:rsidRPr="00E63E48">
        <w:rPr>
          <w:rFonts w:asciiTheme="minorEastAsia" w:hAnsiTheme="minorEastAsia" w:cs="DFMingHK-W3" w:hint="eastAsia"/>
          <w:kern w:val="0"/>
          <w:szCs w:val="24"/>
        </w:rPr>
        <w:t>蔑曆</w:t>
      </w:r>
      <w:proofErr w:type="gramEnd"/>
    </w:p>
    <w:p w:rsidR="007D0033" w:rsidRPr="007D0033" w:rsidRDefault="007D0033">
      <w:pPr>
        <w:rPr>
          <w:rFonts w:ascii="Times New Roman" w:eastAsia="SimSun" w:hAnsi="Times New Roman" w:cs="Times New Roman"/>
          <w:b/>
        </w:rPr>
      </w:pPr>
    </w:p>
    <w:p w:rsidR="009A4E34" w:rsidRPr="00E63E48" w:rsidRDefault="009A4E34" w:rsidP="00E63E48">
      <w:pPr>
        <w:pStyle w:val="a3"/>
        <w:numPr>
          <w:ilvl w:val="0"/>
          <w:numId w:val="1"/>
        </w:numPr>
        <w:ind w:leftChars="0"/>
        <w:rPr>
          <w:rFonts w:asciiTheme="minorEastAsia" w:eastAsia="SimSun" w:hAnsiTheme="minorEastAsia" w:cs="Times New Roman"/>
          <w:b/>
        </w:rPr>
      </w:pPr>
      <w:r w:rsidRPr="00E63E48">
        <w:rPr>
          <w:rFonts w:ascii="Times New Roman" w:hAnsi="Times New Roman" w:cs="Times New Roman"/>
          <w:b/>
        </w:rPr>
        <w:t>章太炎思想</w:t>
      </w:r>
      <w:proofErr w:type="gramStart"/>
      <w:r w:rsidRPr="00E63E48">
        <w:rPr>
          <w:rFonts w:ascii="Times New Roman" w:hAnsi="Times New Roman" w:cs="Times New Roman"/>
          <w:b/>
        </w:rPr>
        <w:t>儒道淵源略論</w:t>
      </w:r>
      <w:proofErr w:type="gramEnd"/>
      <w:r w:rsidR="007D0033" w:rsidRPr="00045133">
        <w:rPr>
          <w:rFonts w:asciiTheme="minorEastAsia" w:hAnsiTheme="minorEastAsia" w:cs="Times New Roman" w:hint="eastAsia"/>
        </w:rPr>
        <w:t>（頁</w:t>
      </w:r>
      <w:r w:rsidR="00E63E48" w:rsidRPr="00045133">
        <w:rPr>
          <w:rFonts w:ascii="Times New Roman" w:eastAsia="SimSun" w:hAnsi="Times New Roman" w:cs="Times New Roman" w:hint="eastAsia"/>
        </w:rPr>
        <w:t>365</w:t>
      </w:r>
      <w:r w:rsidR="007D0033" w:rsidRPr="00045133">
        <w:rPr>
          <w:rFonts w:asciiTheme="minorEastAsia" w:hAnsiTheme="minorEastAsia" w:cs="Times New Roman" w:hint="eastAsia"/>
        </w:rPr>
        <w:t>）</w:t>
      </w:r>
    </w:p>
    <w:p w:rsidR="00E63E48" w:rsidRPr="00E63E48" w:rsidRDefault="00E63E48" w:rsidP="007D0033">
      <w:pPr>
        <w:pStyle w:val="a3"/>
        <w:ind w:leftChars="0"/>
        <w:rPr>
          <w:rFonts w:asciiTheme="minorEastAsia" w:eastAsia="SimSun" w:hAnsiTheme="minorEastAsia" w:cs="Times New Roman" w:hint="eastAsia"/>
        </w:rPr>
      </w:pPr>
    </w:p>
    <w:p w:rsidR="00E63E48" w:rsidRPr="00E63E48" w:rsidRDefault="00E63E48" w:rsidP="007D0033">
      <w:pPr>
        <w:pStyle w:val="a3"/>
        <w:ind w:leftChars="0"/>
        <w:rPr>
          <w:rFonts w:asciiTheme="minorEastAsia" w:hAnsiTheme="minorEastAsia" w:cs="Times New Roman" w:hint="eastAsia"/>
          <w:szCs w:val="24"/>
        </w:rPr>
      </w:pPr>
      <w:r w:rsidRPr="00E63E48">
        <w:rPr>
          <w:rFonts w:asciiTheme="minorEastAsia" w:hAnsiTheme="minorEastAsia" w:cs="Times New Roman" w:hint="eastAsia"/>
          <w:szCs w:val="24"/>
        </w:rPr>
        <w:t>新加坡南洋理工大學國立教育學院  嚴壽</w:t>
      </w:r>
      <w:proofErr w:type="gramStart"/>
      <w:r w:rsidRPr="00E63E48">
        <w:rPr>
          <w:rFonts w:asciiTheme="minorEastAsia" w:hAnsiTheme="minorEastAsia" w:cs="Times New Roman" w:hint="eastAsia"/>
          <w:szCs w:val="24"/>
        </w:rPr>
        <w:t>澂</w:t>
      </w:r>
      <w:proofErr w:type="gramEnd"/>
    </w:p>
    <w:p w:rsidR="00E63E48" w:rsidRPr="00E63E48" w:rsidRDefault="00E63E48" w:rsidP="007D0033">
      <w:pPr>
        <w:pStyle w:val="a3"/>
        <w:ind w:leftChars="0"/>
        <w:rPr>
          <w:rFonts w:asciiTheme="minorEastAsia" w:hAnsiTheme="minorEastAsia" w:cs="Times New Roman" w:hint="eastAsia"/>
          <w:szCs w:val="24"/>
          <w:lang w:eastAsia="zh-CN"/>
        </w:rPr>
      </w:pPr>
    </w:p>
    <w:p w:rsidR="007D0033" w:rsidRPr="00E63E48" w:rsidRDefault="007D0033" w:rsidP="00E63E48">
      <w:pPr>
        <w:autoSpaceDE w:val="0"/>
        <w:autoSpaceDN w:val="0"/>
        <w:adjustRightInd w:val="0"/>
        <w:ind w:firstLineChars="200" w:firstLine="480"/>
        <w:rPr>
          <w:rFonts w:asciiTheme="minorEastAsia" w:hAnsiTheme="minorEastAsia" w:cs="Times New Roman"/>
          <w:szCs w:val="24"/>
        </w:rPr>
      </w:pPr>
      <w:r w:rsidRPr="00E63E48">
        <w:rPr>
          <w:rFonts w:asciiTheme="minorEastAsia" w:hAnsiTheme="minorEastAsia" w:cs="Times New Roman" w:hint="eastAsia"/>
          <w:szCs w:val="24"/>
        </w:rPr>
        <w:t>摘要：</w:t>
      </w:r>
      <w:r w:rsidR="00E63E48" w:rsidRPr="00E63E48">
        <w:rPr>
          <w:rFonts w:asciiTheme="minorEastAsia" w:hAnsiTheme="minorEastAsia" w:cs="DFMingHK-W3" w:hint="eastAsia"/>
          <w:kern w:val="0"/>
          <w:szCs w:val="24"/>
        </w:rPr>
        <w:t>章太</w:t>
      </w:r>
      <w:proofErr w:type="gramStart"/>
      <w:r w:rsidR="00E63E48" w:rsidRPr="00E63E48">
        <w:rPr>
          <w:rFonts w:asciiTheme="minorEastAsia" w:hAnsiTheme="minorEastAsia" w:cs="DFMingHK-W3" w:hint="eastAsia"/>
          <w:kern w:val="0"/>
          <w:szCs w:val="24"/>
        </w:rPr>
        <w:t>炎論治論</w:t>
      </w:r>
      <w:proofErr w:type="gramEnd"/>
      <w:r w:rsidR="00E63E48" w:rsidRPr="00E63E48">
        <w:rPr>
          <w:rFonts w:asciiTheme="minorEastAsia" w:hAnsiTheme="minorEastAsia" w:cs="DFMingHK-W3" w:hint="eastAsia"/>
          <w:kern w:val="0"/>
          <w:szCs w:val="24"/>
        </w:rPr>
        <w:t>學，時或過激，時或守舊。前期後期，固自不同；真諦俗</w:t>
      </w:r>
      <w:proofErr w:type="gramStart"/>
      <w:r w:rsidR="00E63E48" w:rsidRPr="00E63E48">
        <w:rPr>
          <w:rFonts w:asciiTheme="minorEastAsia" w:hAnsiTheme="minorEastAsia" w:cs="DFMingHK-W3" w:hint="eastAsia"/>
          <w:kern w:val="0"/>
          <w:szCs w:val="24"/>
        </w:rPr>
        <w:t>諦</w:t>
      </w:r>
      <w:proofErr w:type="gramEnd"/>
      <w:r w:rsidR="00E63E48" w:rsidRPr="00E63E48">
        <w:rPr>
          <w:rFonts w:asciiTheme="minorEastAsia" w:hAnsiTheme="minorEastAsia" w:cs="DFMingHK-W3" w:hint="eastAsia"/>
          <w:kern w:val="0"/>
          <w:szCs w:val="24"/>
        </w:rPr>
        <w:t>，乃亦有異。然而變之中有不變者在。不變者何？可以兩端概括。</w:t>
      </w:r>
      <w:proofErr w:type="gramStart"/>
      <w:r w:rsidR="00E63E48" w:rsidRPr="00E63E48">
        <w:rPr>
          <w:rFonts w:asciiTheme="minorEastAsia" w:hAnsiTheme="minorEastAsia" w:cs="DFMingHK-W3" w:hint="eastAsia"/>
          <w:kern w:val="0"/>
          <w:szCs w:val="24"/>
        </w:rPr>
        <w:t>一曰尚獨行</w:t>
      </w:r>
      <w:proofErr w:type="gramEnd"/>
      <w:r w:rsidR="00E63E48" w:rsidRPr="00E63E48">
        <w:rPr>
          <w:rFonts w:asciiTheme="minorEastAsia" w:hAnsiTheme="minorEastAsia" w:cs="DFMingHK-W3" w:hint="eastAsia"/>
          <w:kern w:val="0"/>
          <w:szCs w:val="24"/>
        </w:rPr>
        <w:t>，重氣節。其早年以孔子為「</w:t>
      </w:r>
      <w:proofErr w:type="gramStart"/>
      <w:r w:rsidR="00E63E48" w:rsidRPr="00E63E48">
        <w:rPr>
          <w:rFonts w:asciiTheme="minorEastAsia" w:hAnsiTheme="minorEastAsia" w:cs="DFMingHK-W3" w:hint="eastAsia"/>
          <w:kern w:val="0"/>
          <w:szCs w:val="24"/>
        </w:rPr>
        <w:t>湛心利祿</w:t>
      </w:r>
      <w:proofErr w:type="gramEnd"/>
      <w:r w:rsidR="00E63E48" w:rsidRPr="00E63E48">
        <w:rPr>
          <w:rFonts w:asciiTheme="minorEastAsia" w:hAnsiTheme="minorEastAsia" w:cs="DFMingHK-W3" w:hint="eastAsia"/>
          <w:kern w:val="0"/>
          <w:szCs w:val="24"/>
        </w:rPr>
        <w:t>」，儒術為「淆亂人之思想」，正之</w:t>
      </w:r>
      <w:proofErr w:type="gramStart"/>
      <w:r w:rsidR="00E63E48" w:rsidRPr="00E63E48">
        <w:rPr>
          <w:rFonts w:asciiTheme="minorEastAsia" w:hAnsiTheme="minorEastAsia" w:cs="DFMingHK-W3" w:hint="eastAsia"/>
          <w:kern w:val="0"/>
          <w:szCs w:val="24"/>
        </w:rPr>
        <w:t>之</w:t>
      </w:r>
      <w:proofErr w:type="gramEnd"/>
      <w:r w:rsidR="00E63E48" w:rsidRPr="00E63E48">
        <w:rPr>
          <w:rFonts w:asciiTheme="minorEastAsia" w:hAnsiTheme="minorEastAsia" w:cs="DFMingHK-W3" w:hint="eastAsia"/>
          <w:kern w:val="0"/>
          <w:szCs w:val="24"/>
        </w:rPr>
        <w:t>道，則在「</w:t>
      </w:r>
      <w:proofErr w:type="gramStart"/>
      <w:r w:rsidR="00E63E48" w:rsidRPr="00E63E48">
        <w:rPr>
          <w:rFonts w:asciiTheme="minorEastAsia" w:hAnsiTheme="minorEastAsia" w:cs="DFMingHK-W3" w:hint="eastAsia"/>
          <w:kern w:val="0"/>
          <w:szCs w:val="24"/>
        </w:rPr>
        <w:t>學隱</w:t>
      </w:r>
      <w:proofErr w:type="gramEnd"/>
      <w:r w:rsidR="00E63E48" w:rsidRPr="00E63E48">
        <w:rPr>
          <w:rFonts w:asciiTheme="minorEastAsia" w:hAnsiTheme="minorEastAsia" w:cs="DFMingHK-W3" w:hint="eastAsia"/>
          <w:kern w:val="0"/>
          <w:szCs w:val="24"/>
        </w:rPr>
        <w:t>」，在「明獨」，在立人之根本，尤</w:t>
      </w:r>
      <w:proofErr w:type="gramStart"/>
      <w:r w:rsidR="00E63E48" w:rsidRPr="00E63E48">
        <w:rPr>
          <w:rFonts w:asciiTheme="minorEastAsia" w:hAnsiTheme="minorEastAsia" w:cs="DFMingHK-W3" w:hint="eastAsia"/>
          <w:kern w:val="0"/>
          <w:szCs w:val="24"/>
        </w:rPr>
        <w:t>在鼓人之</w:t>
      </w:r>
      <w:proofErr w:type="gramEnd"/>
      <w:r w:rsidR="00E63E48" w:rsidRPr="00E63E48">
        <w:rPr>
          <w:rFonts w:asciiTheme="minorEastAsia" w:hAnsiTheme="minorEastAsia" w:cs="DFMingHK-W3" w:hint="eastAsia"/>
          <w:kern w:val="0"/>
          <w:szCs w:val="24"/>
        </w:rPr>
        <w:t>勇氣。試問儒家道德之要，</w:t>
      </w:r>
      <w:proofErr w:type="gramStart"/>
      <w:r w:rsidR="00E63E48" w:rsidRPr="00E63E48">
        <w:rPr>
          <w:rFonts w:asciiTheme="minorEastAsia" w:hAnsiTheme="minorEastAsia" w:cs="DFMingHK-W3" w:hint="eastAsia"/>
          <w:kern w:val="0"/>
          <w:szCs w:val="24"/>
        </w:rPr>
        <w:t>非固如是</w:t>
      </w:r>
      <w:proofErr w:type="gramEnd"/>
      <w:r w:rsidR="00E63E48" w:rsidRPr="00E63E48">
        <w:rPr>
          <w:rFonts w:asciiTheme="minorEastAsia" w:hAnsiTheme="minorEastAsia" w:cs="DFMingHK-W3" w:hint="eastAsia"/>
          <w:kern w:val="0"/>
          <w:szCs w:val="24"/>
        </w:rPr>
        <w:t>乎？無怪其晚年標舉《孝經》、《大學》、《儒行》、《喪服》，以為乃「國學</w:t>
      </w:r>
      <w:proofErr w:type="gramStart"/>
      <w:r w:rsidR="00E63E48" w:rsidRPr="00E63E48">
        <w:rPr>
          <w:rFonts w:asciiTheme="minorEastAsia" w:hAnsiTheme="minorEastAsia" w:cs="DFMingHK-W3" w:hint="eastAsia"/>
          <w:kern w:val="0"/>
          <w:szCs w:val="24"/>
        </w:rPr>
        <w:t>之統宗</w:t>
      </w:r>
      <w:proofErr w:type="gramEnd"/>
      <w:r w:rsidR="00E63E48" w:rsidRPr="00E63E48">
        <w:rPr>
          <w:rFonts w:asciiTheme="minorEastAsia" w:hAnsiTheme="minorEastAsia" w:cs="DFMingHK-W3" w:hint="eastAsia"/>
          <w:kern w:val="0"/>
          <w:szCs w:val="24"/>
        </w:rPr>
        <w:t>」也。二</w:t>
      </w:r>
      <w:proofErr w:type="gramStart"/>
      <w:r w:rsidR="00E63E48" w:rsidRPr="00E63E48">
        <w:rPr>
          <w:rFonts w:asciiTheme="minorEastAsia" w:hAnsiTheme="minorEastAsia" w:cs="DFMingHK-W3" w:hint="eastAsia"/>
          <w:kern w:val="0"/>
          <w:szCs w:val="24"/>
        </w:rPr>
        <w:t>曰體忠恕</w:t>
      </w:r>
      <w:proofErr w:type="gramEnd"/>
      <w:r w:rsidR="00E63E48" w:rsidRPr="00E63E48">
        <w:rPr>
          <w:rFonts w:asciiTheme="minorEastAsia" w:hAnsiTheme="minorEastAsia" w:cs="DFMingHK-W3" w:hint="eastAsia"/>
          <w:kern w:val="0"/>
          <w:szCs w:val="24"/>
        </w:rPr>
        <w:t>，</w:t>
      </w:r>
      <w:proofErr w:type="gramStart"/>
      <w:r w:rsidR="00E63E48" w:rsidRPr="00E63E48">
        <w:rPr>
          <w:rFonts w:asciiTheme="minorEastAsia" w:hAnsiTheme="minorEastAsia" w:cs="DFMingHK-W3" w:hint="eastAsia"/>
          <w:kern w:val="0"/>
          <w:szCs w:val="24"/>
        </w:rPr>
        <w:t>倡</w:t>
      </w:r>
      <w:proofErr w:type="gramEnd"/>
      <w:r w:rsidR="00E63E48" w:rsidRPr="00E63E48">
        <w:rPr>
          <w:rFonts w:asciiTheme="minorEastAsia" w:hAnsiTheme="minorEastAsia" w:cs="DFMingHK-W3" w:hint="eastAsia"/>
          <w:kern w:val="0"/>
          <w:szCs w:val="24"/>
        </w:rPr>
        <w:t>平等。以為聖人之道，端在忠恕一貫。能盡忠恕者，</w:t>
      </w:r>
      <w:proofErr w:type="gramStart"/>
      <w:r w:rsidR="00E63E48" w:rsidRPr="00E63E48">
        <w:rPr>
          <w:rFonts w:asciiTheme="minorEastAsia" w:hAnsiTheme="minorEastAsia" w:cs="DFMingHK-W3" w:hint="eastAsia"/>
          <w:kern w:val="0"/>
          <w:szCs w:val="24"/>
        </w:rPr>
        <w:t>厥</w:t>
      </w:r>
      <w:proofErr w:type="gramEnd"/>
      <w:r w:rsidR="00E63E48" w:rsidRPr="00E63E48">
        <w:rPr>
          <w:rFonts w:asciiTheme="minorEastAsia" w:hAnsiTheme="minorEastAsia" w:cs="DFMingHK-W3" w:hint="eastAsia"/>
          <w:kern w:val="0"/>
          <w:szCs w:val="24"/>
        </w:rPr>
        <w:t>惟莊周。其〈齊物〉一篇，「以百姓心為心」，等視有情，破除名相，「內</w:t>
      </w:r>
      <w:proofErr w:type="gramStart"/>
      <w:r w:rsidR="00E63E48" w:rsidRPr="00E63E48">
        <w:rPr>
          <w:rFonts w:asciiTheme="minorEastAsia" w:hAnsiTheme="minorEastAsia" w:cs="DFMingHK-W3" w:hint="eastAsia"/>
          <w:kern w:val="0"/>
          <w:szCs w:val="24"/>
        </w:rPr>
        <w:t>以疏觀萬物</w:t>
      </w:r>
      <w:proofErr w:type="gramEnd"/>
      <w:r w:rsidR="00E63E48" w:rsidRPr="00E63E48">
        <w:rPr>
          <w:rFonts w:asciiTheme="minorEastAsia" w:hAnsiTheme="minorEastAsia" w:cs="DFMingHK-W3" w:hint="eastAsia"/>
          <w:kern w:val="0"/>
          <w:szCs w:val="24"/>
        </w:rPr>
        <w:t>，</w:t>
      </w:r>
      <w:proofErr w:type="gramStart"/>
      <w:r w:rsidR="00E63E48" w:rsidRPr="00E63E48">
        <w:rPr>
          <w:rFonts w:asciiTheme="minorEastAsia" w:hAnsiTheme="minorEastAsia" w:cs="DFMingHK-W3" w:hint="eastAsia"/>
          <w:kern w:val="0"/>
          <w:szCs w:val="24"/>
        </w:rPr>
        <w:t>持閱</w:t>
      </w:r>
      <w:proofErr w:type="gramEnd"/>
      <w:r w:rsidR="00E63E48" w:rsidRPr="00E63E48">
        <w:rPr>
          <w:rFonts w:asciiTheme="minorEastAsia" w:hAnsiTheme="minorEastAsia" w:cs="SimSun" w:hint="eastAsia"/>
          <w:kern w:val="0"/>
          <w:szCs w:val="24"/>
        </w:rPr>
        <w:t>衆</w:t>
      </w:r>
      <w:r w:rsidR="00E63E48" w:rsidRPr="00E63E48">
        <w:rPr>
          <w:rFonts w:asciiTheme="minorEastAsia" w:hAnsiTheme="minorEastAsia" w:cs="DFMingHK-W3" w:hint="eastAsia"/>
          <w:kern w:val="0"/>
          <w:szCs w:val="24"/>
        </w:rPr>
        <w:t>甫」，「外以治國保民，不立中德」，內聖外王兼詳，世出世法並舉，合浮圖孔老而一之，洵「內外之鴻寶」也。太炎思想之歸宿，其</w:t>
      </w:r>
      <w:proofErr w:type="gramStart"/>
      <w:r w:rsidR="00E63E48" w:rsidRPr="00E63E48">
        <w:rPr>
          <w:rFonts w:asciiTheme="minorEastAsia" w:hAnsiTheme="minorEastAsia" w:cs="DFMingHK-W3" w:hint="eastAsia"/>
          <w:kern w:val="0"/>
          <w:szCs w:val="24"/>
        </w:rPr>
        <w:t>在於斯夫</w:t>
      </w:r>
      <w:proofErr w:type="gramEnd"/>
      <w:r w:rsidR="00E63E48" w:rsidRPr="00E63E48">
        <w:rPr>
          <w:rFonts w:asciiTheme="minorEastAsia" w:hAnsiTheme="minorEastAsia" w:cs="DFMingHK-W3" w:hint="eastAsia"/>
          <w:kern w:val="0"/>
          <w:szCs w:val="24"/>
        </w:rPr>
        <w:t>。</w:t>
      </w:r>
    </w:p>
    <w:p w:rsidR="007D0033" w:rsidRPr="00E63E48" w:rsidRDefault="007D0033" w:rsidP="007D0033">
      <w:pPr>
        <w:pStyle w:val="a3"/>
        <w:ind w:leftChars="0"/>
        <w:rPr>
          <w:rFonts w:asciiTheme="minorEastAsia" w:hAnsiTheme="minorEastAsia" w:cs="Times New Roman"/>
          <w:szCs w:val="24"/>
        </w:rPr>
      </w:pPr>
    </w:p>
    <w:p w:rsidR="007D0033" w:rsidRPr="00E63E48" w:rsidRDefault="007D0033" w:rsidP="007D0033">
      <w:pPr>
        <w:pStyle w:val="a3"/>
        <w:ind w:leftChars="0"/>
        <w:rPr>
          <w:rFonts w:asciiTheme="minorEastAsia" w:hAnsiTheme="minorEastAsia" w:cs="Times New Roman"/>
          <w:szCs w:val="24"/>
        </w:rPr>
      </w:pPr>
      <w:r w:rsidRPr="00E63E48">
        <w:rPr>
          <w:rFonts w:asciiTheme="minorEastAsia" w:hAnsiTheme="minorEastAsia" w:cs="Times New Roman" w:hint="eastAsia"/>
          <w:szCs w:val="24"/>
        </w:rPr>
        <w:t>關鍵詞：</w:t>
      </w:r>
      <w:r w:rsidR="00E63E48" w:rsidRPr="00E63E48">
        <w:rPr>
          <w:rFonts w:asciiTheme="minorEastAsia" w:hAnsiTheme="minorEastAsia" w:cs="DFMingHK-W3" w:hint="eastAsia"/>
          <w:kern w:val="0"/>
          <w:szCs w:val="24"/>
        </w:rPr>
        <w:t>章太炎</w:t>
      </w:r>
      <w:r w:rsidR="00E63E48">
        <w:rPr>
          <w:rFonts w:asciiTheme="minorEastAsia" w:eastAsia="SimSun" w:hAnsiTheme="minorEastAsia" w:cs="DFMingHK-W3" w:hint="eastAsia"/>
          <w:kern w:val="0"/>
          <w:szCs w:val="24"/>
        </w:rPr>
        <w:t xml:space="preserve"> </w:t>
      </w:r>
      <w:r w:rsidR="00E63E48" w:rsidRPr="00E63E48">
        <w:rPr>
          <w:rFonts w:asciiTheme="minorEastAsia" w:hAnsiTheme="minorEastAsia" w:cs="DFMingHK-W3"/>
          <w:kern w:val="0"/>
          <w:szCs w:val="24"/>
        </w:rPr>
        <w:t xml:space="preserve"> </w:t>
      </w:r>
      <w:r w:rsidR="00E63E48" w:rsidRPr="00E63E48">
        <w:rPr>
          <w:rFonts w:asciiTheme="minorEastAsia" w:hAnsiTheme="minorEastAsia" w:cs="DFMingHK-W3" w:hint="eastAsia"/>
          <w:kern w:val="0"/>
          <w:szCs w:val="24"/>
        </w:rPr>
        <w:t>儒家</w:t>
      </w:r>
      <w:r w:rsidR="00E63E48" w:rsidRPr="00E63E48">
        <w:rPr>
          <w:rFonts w:asciiTheme="minorEastAsia" w:hAnsiTheme="minorEastAsia" w:cs="DFMingHK-W3"/>
          <w:kern w:val="0"/>
          <w:szCs w:val="24"/>
        </w:rPr>
        <w:t xml:space="preserve"> </w:t>
      </w:r>
      <w:r w:rsidR="00E63E48">
        <w:rPr>
          <w:rFonts w:asciiTheme="minorEastAsia" w:eastAsia="SimSun" w:hAnsiTheme="minorEastAsia" w:cs="DFMingHK-W3" w:hint="eastAsia"/>
          <w:kern w:val="0"/>
          <w:szCs w:val="24"/>
        </w:rPr>
        <w:t xml:space="preserve"> </w:t>
      </w:r>
      <w:r w:rsidR="00E63E48" w:rsidRPr="00E63E48">
        <w:rPr>
          <w:rFonts w:asciiTheme="minorEastAsia" w:hAnsiTheme="minorEastAsia" w:cs="DFMingHK-W3" w:hint="eastAsia"/>
          <w:kern w:val="0"/>
          <w:szCs w:val="24"/>
        </w:rPr>
        <w:t>道家</w:t>
      </w:r>
      <w:r w:rsidR="00E63E48" w:rsidRPr="00E63E48">
        <w:rPr>
          <w:rFonts w:asciiTheme="minorEastAsia" w:hAnsiTheme="minorEastAsia" w:cs="DFMingHK-W3"/>
          <w:kern w:val="0"/>
          <w:szCs w:val="24"/>
        </w:rPr>
        <w:t xml:space="preserve"> </w:t>
      </w:r>
      <w:r w:rsidR="00E63E48">
        <w:rPr>
          <w:rFonts w:asciiTheme="minorEastAsia" w:eastAsia="SimSun" w:hAnsiTheme="minorEastAsia" w:cs="DFMingHK-W3" w:hint="eastAsia"/>
          <w:kern w:val="0"/>
          <w:szCs w:val="24"/>
        </w:rPr>
        <w:t xml:space="preserve"> </w:t>
      </w:r>
      <w:r w:rsidR="00E63E48" w:rsidRPr="00E63E48">
        <w:rPr>
          <w:rFonts w:asciiTheme="minorEastAsia" w:hAnsiTheme="minorEastAsia" w:cs="DFMingHK-W3" w:hint="eastAsia"/>
          <w:kern w:val="0"/>
          <w:szCs w:val="24"/>
        </w:rPr>
        <w:t>忠恕</w:t>
      </w:r>
      <w:r w:rsidR="00E63E48" w:rsidRPr="00E63E48">
        <w:rPr>
          <w:rFonts w:asciiTheme="minorEastAsia" w:hAnsiTheme="minorEastAsia" w:cs="DFMingHK-W3"/>
          <w:kern w:val="0"/>
          <w:szCs w:val="24"/>
        </w:rPr>
        <w:t xml:space="preserve"> </w:t>
      </w:r>
      <w:r w:rsidR="00E63E48">
        <w:rPr>
          <w:rFonts w:asciiTheme="minorEastAsia" w:eastAsia="SimSun" w:hAnsiTheme="minorEastAsia" w:cs="DFMingHK-W3" w:hint="eastAsia"/>
          <w:kern w:val="0"/>
          <w:szCs w:val="24"/>
        </w:rPr>
        <w:t xml:space="preserve"> </w:t>
      </w:r>
      <w:r w:rsidR="00E63E48" w:rsidRPr="00E63E48">
        <w:rPr>
          <w:rFonts w:asciiTheme="minorEastAsia" w:hAnsiTheme="minorEastAsia" w:cs="DFMingHK-W3" w:hint="eastAsia"/>
          <w:kern w:val="0"/>
          <w:szCs w:val="24"/>
        </w:rPr>
        <w:t>齊物</w:t>
      </w:r>
    </w:p>
    <w:p w:rsidR="007D0033" w:rsidRPr="00E63E48" w:rsidRDefault="007D0033">
      <w:pPr>
        <w:rPr>
          <w:rFonts w:ascii="Times New Roman" w:eastAsia="SimSun" w:hAnsi="Times New Roman" w:cs="Times New Roman"/>
          <w:b/>
        </w:rPr>
      </w:pPr>
    </w:p>
    <w:p w:rsidR="009A4E34" w:rsidRDefault="009A4E34">
      <w:pPr>
        <w:rPr>
          <w:rFonts w:asciiTheme="minorEastAsia" w:eastAsia="SimSun" w:hAnsiTheme="minorEastAsia" w:cs="Times New Roman"/>
          <w:b/>
        </w:rPr>
      </w:pPr>
      <w:r w:rsidRPr="007D0033">
        <w:rPr>
          <w:rFonts w:ascii="Times New Roman" w:hAnsi="Times New Roman" w:cs="Times New Roman"/>
          <w:b/>
        </w:rPr>
        <w:t>二十</w:t>
      </w:r>
      <w:proofErr w:type="gramStart"/>
      <w:r w:rsidRPr="007D0033">
        <w:rPr>
          <w:rFonts w:ascii="Times New Roman" w:hAnsi="Times New Roman" w:cs="Times New Roman"/>
          <w:b/>
        </w:rPr>
        <w:t>世紀潮幫祭祀</w:t>
      </w:r>
      <w:proofErr w:type="gramEnd"/>
      <w:r w:rsidRPr="007D0033">
        <w:rPr>
          <w:rFonts w:ascii="Times New Roman" w:hAnsi="Times New Roman" w:cs="Times New Roman"/>
          <w:b/>
        </w:rPr>
        <w:t>活動回顧</w:t>
      </w:r>
      <w:proofErr w:type="gramStart"/>
      <w:r w:rsidRPr="007D0033">
        <w:rPr>
          <w:rFonts w:ascii="Times New Roman" w:hAnsi="Times New Roman" w:cs="Times New Roman"/>
          <w:b/>
        </w:rPr>
        <w:t>——</w:t>
      </w:r>
      <w:proofErr w:type="gramEnd"/>
      <w:r w:rsidRPr="007D0033">
        <w:rPr>
          <w:rFonts w:ascii="Times New Roman" w:hAnsi="Times New Roman" w:cs="Times New Roman"/>
          <w:b/>
        </w:rPr>
        <w:t>遺存的潮州文化</w:t>
      </w:r>
      <w:r w:rsidR="007D0033" w:rsidRPr="00045133">
        <w:rPr>
          <w:rFonts w:asciiTheme="minorEastAsia" w:hAnsiTheme="minorEastAsia" w:cs="Times New Roman" w:hint="eastAsia"/>
        </w:rPr>
        <w:t>（頁</w:t>
      </w:r>
      <w:r w:rsidR="00E63E48" w:rsidRPr="00045133">
        <w:rPr>
          <w:rFonts w:ascii="Times New Roman" w:eastAsia="SimSun" w:hAnsi="Times New Roman" w:cs="Times New Roman" w:hint="eastAsia"/>
        </w:rPr>
        <w:t>395</w:t>
      </w:r>
      <w:r w:rsidR="007D0033" w:rsidRPr="00045133">
        <w:rPr>
          <w:rFonts w:asciiTheme="minorEastAsia" w:hAnsiTheme="minorEastAsia" w:cs="Times New Roman" w:hint="eastAsia"/>
        </w:rPr>
        <w:t>）</w:t>
      </w:r>
    </w:p>
    <w:p w:rsidR="00E63E48" w:rsidRDefault="00E63E48" w:rsidP="007D0033">
      <w:pPr>
        <w:pStyle w:val="a3"/>
        <w:ind w:leftChars="0"/>
        <w:rPr>
          <w:rFonts w:asciiTheme="minorEastAsia" w:eastAsia="SimSun" w:hAnsiTheme="minorEastAsia" w:cs="Times New Roman" w:hint="eastAsia"/>
        </w:rPr>
      </w:pPr>
    </w:p>
    <w:p w:rsidR="00E63E48" w:rsidRPr="00E63E48" w:rsidRDefault="00E63E48" w:rsidP="007D0033">
      <w:pPr>
        <w:pStyle w:val="a3"/>
        <w:ind w:leftChars="0"/>
        <w:rPr>
          <w:rFonts w:ascii="Times New Roman" w:hAnsi="Times New Roman" w:cs="Times New Roman"/>
          <w:szCs w:val="24"/>
        </w:rPr>
      </w:pPr>
      <w:r w:rsidRPr="00E63E48">
        <w:rPr>
          <w:rFonts w:ascii="Times New Roman" w:hAnsi="Times New Roman" w:cs="Times New Roman"/>
          <w:szCs w:val="24"/>
        </w:rPr>
        <w:t>日本財團法人東洋文庫</w:t>
      </w:r>
      <w:r w:rsidRPr="00E63E48">
        <w:rPr>
          <w:rFonts w:ascii="Times New Roman" w:hAnsi="Times New Roman" w:cs="Times New Roman"/>
          <w:szCs w:val="24"/>
        </w:rPr>
        <w:t xml:space="preserve">  </w:t>
      </w:r>
      <w:r w:rsidRPr="00E63E48">
        <w:rPr>
          <w:rFonts w:ascii="Times New Roman" w:hAnsi="Times New Roman" w:cs="Times New Roman"/>
          <w:szCs w:val="24"/>
        </w:rPr>
        <w:t>田仲一成</w:t>
      </w:r>
    </w:p>
    <w:p w:rsidR="00E63E48" w:rsidRPr="00E63E48" w:rsidRDefault="00E63E48" w:rsidP="007D0033">
      <w:pPr>
        <w:pStyle w:val="a3"/>
        <w:ind w:leftChars="0"/>
        <w:rPr>
          <w:rFonts w:ascii="Times New Roman" w:hAnsi="Times New Roman" w:cs="Times New Roman"/>
          <w:szCs w:val="24"/>
        </w:rPr>
      </w:pPr>
    </w:p>
    <w:p w:rsidR="007D0033" w:rsidRPr="00E63E48" w:rsidRDefault="007D0033" w:rsidP="00E63E48">
      <w:pPr>
        <w:autoSpaceDE w:val="0"/>
        <w:autoSpaceDN w:val="0"/>
        <w:adjustRightInd w:val="0"/>
        <w:ind w:firstLineChars="200" w:firstLine="480"/>
        <w:rPr>
          <w:rFonts w:ascii="Times New Roman" w:hAnsi="Times New Roman" w:cs="Times New Roman"/>
          <w:szCs w:val="24"/>
        </w:rPr>
      </w:pPr>
      <w:r w:rsidRPr="00E63E48">
        <w:rPr>
          <w:rFonts w:ascii="Times New Roman" w:hAnsi="Times New Roman" w:cs="Times New Roman"/>
          <w:szCs w:val="24"/>
        </w:rPr>
        <w:t>摘要：</w:t>
      </w:r>
      <w:r w:rsidR="00E63E48" w:rsidRPr="00E63E48">
        <w:rPr>
          <w:rFonts w:ascii="Times New Roman" w:hAnsi="Times New Roman" w:cs="Times New Roman"/>
          <w:kern w:val="0"/>
          <w:szCs w:val="24"/>
        </w:rPr>
        <w:t xml:space="preserve">1949 </w:t>
      </w:r>
      <w:r w:rsidR="00E63E48" w:rsidRPr="00E63E48">
        <w:rPr>
          <w:rFonts w:ascii="Times New Roman" w:hAnsi="Times New Roman" w:cs="Times New Roman"/>
          <w:kern w:val="0"/>
          <w:szCs w:val="24"/>
        </w:rPr>
        <w:t>年大陸成立了新中國以後，宗教和民間信仰一度被禁止，其傳統無法維持下去。然而海外華僑卻保留這類家鄉的舊習慣。學術界把這類在海外華僑社會</w:t>
      </w:r>
      <w:proofErr w:type="gramStart"/>
      <w:r w:rsidR="00E63E48" w:rsidRPr="00E63E48">
        <w:rPr>
          <w:rFonts w:ascii="Times New Roman" w:hAnsi="Times New Roman" w:cs="Times New Roman"/>
          <w:kern w:val="0"/>
          <w:szCs w:val="24"/>
        </w:rPr>
        <w:t>裏</w:t>
      </w:r>
      <w:proofErr w:type="gramEnd"/>
      <w:r w:rsidR="00E63E48" w:rsidRPr="00E63E48">
        <w:rPr>
          <w:rFonts w:ascii="Times New Roman" w:hAnsi="Times New Roman" w:cs="Times New Roman"/>
          <w:kern w:val="0"/>
          <w:szCs w:val="24"/>
        </w:rPr>
        <w:t>所遺存的舊習慣，叫做</w:t>
      </w:r>
      <w:r w:rsidR="00E63E48" w:rsidRPr="00E63E48">
        <w:rPr>
          <w:rFonts w:ascii="Times New Roman" w:hAnsi="Times New Roman" w:cs="Times New Roman"/>
          <w:kern w:val="0"/>
          <w:szCs w:val="24"/>
        </w:rPr>
        <w:t>Resident</w:t>
      </w:r>
      <w:r w:rsidR="00E63E48">
        <w:rPr>
          <w:rFonts w:ascii="Times New Roman" w:eastAsia="SimSun" w:hAnsi="Times New Roman" w:cs="Times New Roman" w:hint="eastAsia"/>
          <w:kern w:val="0"/>
          <w:szCs w:val="24"/>
        </w:rPr>
        <w:t xml:space="preserve"> </w:t>
      </w:r>
      <w:r w:rsidR="00E63E48" w:rsidRPr="00E63E48">
        <w:rPr>
          <w:rFonts w:ascii="Times New Roman" w:hAnsi="Times New Roman" w:cs="Times New Roman"/>
          <w:kern w:val="0"/>
          <w:szCs w:val="24"/>
        </w:rPr>
        <w:t>China</w:t>
      </w:r>
      <w:r w:rsidR="00E63E48" w:rsidRPr="00E63E48">
        <w:rPr>
          <w:rFonts w:ascii="Times New Roman" w:hAnsi="Times New Roman" w:cs="Times New Roman"/>
          <w:kern w:val="0"/>
          <w:szCs w:val="24"/>
        </w:rPr>
        <w:t>（遺存的中國）。海外潮州社團中也有這種現象。</w:t>
      </w:r>
      <w:r w:rsidR="00E63E48" w:rsidRPr="00E63E48">
        <w:rPr>
          <w:rFonts w:ascii="Times New Roman" w:hAnsi="Times New Roman" w:cs="Times New Roman"/>
          <w:kern w:val="0"/>
          <w:szCs w:val="24"/>
        </w:rPr>
        <w:t xml:space="preserve">1906 </w:t>
      </w:r>
      <w:r w:rsidR="00E63E48" w:rsidRPr="00E63E48">
        <w:rPr>
          <w:rFonts w:ascii="Times New Roman" w:hAnsi="Times New Roman" w:cs="Times New Roman"/>
          <w:kern w:val="0"/>
          <w:szCs w:val="24"/>
        </w:rPr>
        <w:t>年，住在香港的華人領導，為了保護貧民，設置「香港保良局」，香港各種團體舉行聯誼會時，要求向它奉上其</w:t>
      </w:r>
      <w:proofErr w:type="gramStart"/>
      <w:r w:rsidR="00E63E48" w:rsidRPr="00E63E48">
        <w:rPr>
          <w:rFonts w:ascii="Times New Roman" w:hAnsi="Times New Roman" w:cs="Times New Roman"/>
          <w:kern w:val="0"/>
          <w:szCs w:val="24"/>
        </w:rPr>
        <w:t>籌備總款之</w:t>
      </w:r>
      <w:proofErr w:type="gramEnd"/>
      <w:r w:rsidR="00E63E48" w:rsidRPr="00E63E48">
        <w:rPr>
          <w:rFonts w:ascii="Times New Roman" w:hAnsi="Times New Roman" w:cs="Times New Roman"/>
          <w:kern w:val="0"/>
          <w:szCs w:val="24"/>
        </w:rPr>
        <w:t>百分之二十的捐款。</w:t>
      </w:r>
      <w:proofErr w:type="gramStart"/>
      <w:r w:rsidR="00E63E48" w:rsidRPr="00E63E48">
        <w:rPr>
          <w:rFonts w:ascii="Times New Roman" w:hAnsi="Times New Roman" w:cs="Times New Roman"/>
          <w:kern w:val="0"/>
          <w:szCs w:val="24"/>
        </w:rPr>
        <w:t>保良局出版</w:t>
      </w:r>
      <w:proofErr w:type="gramEnd"/>
      <w:r w:rsidR="00E63E48" w:rsidRPr="00E63E48">
        <w:rPr>
          <w:rFonts w:ascii="Times New Roman" w:hAnsi="Times New Roman" w:cs="Times New Roman"/>
          <w:kern w:val="0"/>
          <w:szCs w:val="24"/>
        </w:rPr>
        <w:t>每年會計徵信錄，保存有從</w:t>
      </w:r>
      <w:r w:rsidR="00E63E48" w:rsidRPr="00E63E48">
        <w:rPr>
          <w:rFonts w:ascii="Times New Roman" w:hAnsi="Times New Roman" w:cs="Times New Roman"/>
          <w:kern w:val="0"/>
          <w:szCs w:val="24"/>
        </w:rPr>
        <w:t xml:space="preserve">1906 </w:t>
      </w:r>
      <w:r w:rsidR="00E63E48" w:rsidRPr="00E63E48">
        <w:rPr>
          <w:rFonts w:ascii="Times New Roman" w:hAnsi="Times New Roman" w:cs="Times New Roman"/>
          <w:kern w:val="0"/>
          <w:szCs w:val="24"/>
        </w:rPr>
        <w:t>年到</w:t>
      </w:r>
      <w:r w:rsidR="00E63E48" w:rsidRPr="00E63E48">
        <w:rPr>
          <w:rFonts w:ascii="Times New Roman" w:hAnsi="Times New Roman" w:cs="Times New Roman"/>
          <w:kern w:val="0"/>
          <w:szCs w:val="24"/>
        </w:rPr>
        <w:t xml:space="preserve">1943 </w:t>
      </w:r>
      <w:r w:rsidR="00E63E48" w:rsidRPr="00E63E48">
        <w:rPr>
          <w:rFonts w:ascii="Times New Roman" w:hAnsi="Times New Roman" w:cs="Times New Roman"/>
          <w:kern w:val="0"/>
          <w:szCs w:val="24"/>
        </w:rPr>
        <w:t>年為止的記錄，這給我們提供了</w:t>
      </w:r>
      <w:proofErr w:type="gramStart"/>
      <w:r w:rsidR="00E63E48" w:rsidRPr="00E63E48">
        <w:rPr>
          <w:rFonts w:ascii="Times New Roman" w:hAnsi="Times New Roman" w:cs="Times New Roman"/>
          <w:kern w:val="0"/>
          <w:szCs w:val="24"/>
        </w:rPr>
        <w:t>其間潮幫所</w:t>
      </w:r>
      <w:proofErr w:type="gramEnd"/>
      <w:r w:rsidR="00E63E48" w:rsidRPr="00E63E48">
        <w:rPr>
          <w:rFonts w:ascii="Times New Roman" w:hAnsi="Times New Roman" w:cs="Times New Roman"/>
          <w:kern w:val="0"/>
          <w:szCs w:val="24"/>
        </w:rPr>
        <w:t>舉行的祭祀和戲劇活動的寶貴資料。尤其是關於舊時以西營盤為根據地做活動的南北行的祭祀活動，本文據此擬探討其歷史的</w:t>
      </w:r>
      <w:proofErr w:type="gramStart"/>
      <w:r w:rsidR="00E63E48" w:rsidRPr="00E63E48">
        <w:rPr>
          <w:rFonts w:ascii="Times New Roman" w:hAnsi="Times New Roman" w:cs="Times New Roman"/>
          <w:kern w:val="0"/>
          <w:szCs w:val="24"/>
        </w:rPr>
        <w:t>的</w:t>
      </w:r>
      <w:proofErr w:type="gramEnd"/>
      <w:r w:rsidR="00E63E48" w:rsidRPr="00E63E48">
        <w:rPr>
          <w:rFonts w:ascii="Times New Roman" w:hAnsi="Times New Roman" w:cs="Times New Roman"/>
          <w:kern w:val="0"/>
          <w:szCs w:val="24"/>
        </w:rPr>
        <w:t>線索。其他關於</w:t>
      </w:r>
      <w:r w:rsidR="00E63E48" w:rsidRPr="00E63E48">
        <w:rPr>
          <w:rFonts w:ascii="Times New Roman" w:hAnsi="Times New Roman" w:cs="Times New Roman"/>
          <w:kern w:val="0"/>
          <w:szCs w:val="24"/>
        </w:rPr>
        <w:t>1970</w:t>
      </w:r>
      <w:r w:rsidR="00E63E48" w:rsidRPr="00E63E48">
        <w:rPr>
          <w:rFonts w:ascii="Times New Roman" w:eastAsia="MS Mincho" w:hAnsi="Times New Roman" w:cs="Times New Roman"/>
          <w:kern w:val="0"/>
          <w:szCs w:val="24"/>
        </w:rPr>
        <w:t>‒</w:t>
      </w:r>
      <w:r w:rsidR="00E63E48" w:rsidRPr="00E63E48">
        <w:rPr>
          <w:rFonts w:ascii="Times New Roman" w:hAnsi="Times New Roman" w:cs="Times New Roman"/>
          <w:kern w:val="0"/>
          <w:szCs w:val="24"/>
        </w:rPr>
        <w:t xml:space="preserve">80 </w:t>
      </w:r>
      <w:r w:rsidR="00E63E48" w:rsidRPr="00E63E48">
        <w:rPr>
          <w:rFonts w:ascii="Times New Roman" w:hAnsi="Times New Roman" w:cs="Times New Roman"/>
          <w:kern w:val="0"/>
          <w:szCs w:val="24"/>
        </w:rPr>
        <w:t>年代德教教團、潮劇團在盂蘭勝會時的活動，本文對其歷史也加以分析。</w:t>
      </w:r>
    </w:p>
    <w:p w:rsidR="007D0033" w:rsidRPr="00E63E48" w:rsidRDefault="007D0033" w:rsidP="007D0033">
      <w:pPr>
        <w:pStyle w:val="a3"/>
        <w:ind w:leftChars="0"/>
        <w:rPr>
          <w:rFonts w:ascii="Times New Roman" w:hAnsi="Times New Roman" w:cs="Times New Roman"/>
          <w:szCs w:val="24"/>
        </w:rPr>
      </w:pPr>
    </w:p>
    <w:p w:rsidR="007D0033" w:rsidRPr="00E63E48" w:rsidRDefault="007D0033" w:rsidP="007D0033">
      <w:pPr>
        <w:pStyle w:val="a3"/>
        <w:ind w:leftChars="0"/>
        <w:rPr>
          <w:rFonts w:ascii="Times New Roman" w:hAnsi="Times New Roman" w:cs="Times New Roman"/>
          <w:szCs w:val="24"/>
        </w:rPr>
      </w:pPr>
      <w:r w:rsidRPr="00E63E48">
        <w:rPr>
          <w:rFonts w:ascii="Times New Roman" w:hAnsi="Times New Roman" w:cs="Times New Roman"/>
          <w:szCs w:val="24"/>
        </w:rPr>
        <w:t>關鍵詞：</w:t>
      </w:r>
      <w:r w:rsidR="00E63E48" w:rsidRPr="00E63E48">
        <w:rPr>
          <w:rFonts w:ascii="Times New Roman" w:hAnsi="Times New Roman" w:cs="Times New Roman"/>
          <w:kern w:val="0"/>
          <w:szCs w:val="24"/>
        </w:rPr>
        <w:t>香港保良局</w:t>
      </w:r>
      <w:r w:rsidR="00E63E48" w:rsidRPr="00E63E48">
        <w:rPr>
          <w:rFonts w:ascii="Times New Roman" w:hAnsi="Times New Roman" w:cs="Times New Roman"/>
          <w:kern w:val="0"/>
          <w:szCs w:val="24"/>
        </w:rPr>
        <w:t xml:space="preserve"> </w:t>
      </w:r>
      <w:r w:rsidR="00E63E48">
        <w:rPr>
          <w:rFonts w:ascii="Times New Roman" w:eastAsia="SimSun" w:hAnsi="Times New Roman" w:cs="Times New Roman" w:hint="eastAsia"/>
          <w:kern w:val="0"/>
          <w:szCs w:val="24"/>
        </w:rPr>
        <w:t xml:space="preserve"> </w:t>
      </w:r>
      <w:proofErr w:type="gramStart"/>
      <w:r w:rsidR="00E63E48" w:rsidRPr="00E63E48">
        <w:rPr>
          <w:rFonts w:ascii="Times New Roman" w:hAnsi="Times New Roman" w:cs="Times New Roman"/>
          <w:kern w:val="0"/>
          <w:szCs w:val="24"/>
        </w:rPr>
        <w:t>盂蘭勝</w:t>
      </w:r>
      <w:proofErr w:type="gramEnd"/>
      <w:r w:rsidR="00E63E48" w:rsidRPr="00E63E48">
        <w:rPr>
          <w:rFonts w:ascii="Times New Roman" w:hAnsi="Times New Roman" w:cs="Times New Roman"/>
          <w:kern w:val="0"/>
          <w:szCs w:val="24"/>
        </w:rPr>
        <w:t>會</w:t>
      </w:r>
      <w:r w:rsidR="00E63E48" w:rsidRPr="00E63E48">
        <w:rPr>
          <w:rFonts w:ascii="Times New Roman" w:hAnsi="Times New Roman" w:cs="Times New Roman"/>
          <w:kern w:val="0"/>
          <w:szCs w:val="24"/>
        </w:rPr>
        <w:t xml:space="preserve"> </w:t>
      </w:r>
      <w:r w:rsidR="00E63E48">
        <w:rPr>
          <w:rFonts w:ascii="Times New Roman" w:eastAsia="SimSun" w:hAnsi="Times New Roman" w:cs="Times New Roman" w:hint="eastAsia"/>
          <w:kern w:val="0"/>
          <w:szCs w:val="24"/>
        </w:rPr>
        <w:t xml:space="preserve"> </w:t>
      </w:r>
      <w:proofErr w:type="gramStart"/>
      <w:r w:rsidR="00E63E48" w:rsidRPr="00E63E48">
        <w:rPr>
          <w:rFonts w:ascii="Times New Roman" w:hAnsi="Times New Roman" w:cs="Times New Roman"/>
          <w:kern w:val="0"/>
          <w:szCs w:val="24"/>
        </w:rPr>
        <w:t>潮幫祭祀</w:t>
      </w:r>
      <w:proofErr w:type="gramEnd"/>
      <w:r w:rsidR="00E63E48" w:rsidRPr="00E63E48">
        <w:rPr>
          <w:rFonts w:ascii="Times New Roman" w:hAnsi="Times New Roman" w:cs="Times New Roman"/>
          <w:kern w:val="0"/>
          <w:szCs w:val="24"/>
        </w:rPr>
        <w:t xml:space="preserve"> </w:t>
      </w:r>
      <w:r w:rsidR="00E63E48">
        <w:rPr>
          <w:rFonts w:ascii="Times New Roman" w:eastAsia="SimSun" w:hAnsi="Times New Roman" w:cs="Times New Roman" w:hint="eastAsia"/>
          <w:kern w:val="0"/>
          <w:szCs w:val="24"/>
        </w:rPr>
        <w:t xml:space="preserve"> </w:t>
      </w:r>
      <w:r w:rsidR="00E63E48" w:rsidRPr="00E63E48">
        <w:rPr>
          <w:rFonts w:ascii="Times New Roman" w:hAnsi="Times New Roman" w:cs="Times New Roman"/>
          <w:kern w:val="0"/>
          <w:szCs w:val="24"/>
        </w:rPr>
        <w:t>潮劇團</w:t>
      </w:r>
      <w:r w:rsidR="00E63E48">
        <w:rPr>
          <w:rFonts w:ascii="Times New Roman" w:eastAsia="SimSun" w:hAnsi="Times New Roman" w:cs="Times New Roman" w:hint="eastAsia"/>
          <w:kern w:val="0"/>
          <w:szCs w:val="24"/>
        </w:rPr>
        <w:t xml:space="preserve"> </w:t>
      </w:r>
      <w:r w:rsidR="00E63E48" w:rsidRPr="00E63E48">
        <w:rPr>
          <w:rFonts w:ascii="Times New Roman" w:hAnsi="Times New Roman" w:cs="Times New Roman"/>
          <w:kern w:val="0"/>
          <w:szCs w:val="24"/>
        </w:rPr>
        <w:t xml:space="preserve"> </w:t>
      </w:r>
      <w:r w:rsidR="00E63E48" w:rsidRPr="00E63E48">
        <w:rPr>
          <w:rFonts w:ascii="Times New Roman" w:hAnsi="Times New Roman" w:cs="Times New Roman"/>
          <w:kern w:val="0"/>
          <w:szCs w:val="24"/>
        </w:rPr>
        <w:t>西營盤</w:t>
      </w:r>
    </w:p>
    <w:p w:rsidR="007D0033" w:rsidRPr="007D0033" w:rsidRDefault="007D0033">
      <w:pPr>
        <w:rPr>
          <w:rFonts w:ascii="Times New Roman" w:eastAsia="SimSun" w:hAnsi="Times New Roman" w:cs="Times New Roman"/>
          <w:b/>
        </w:rPr>
      </w:pPr>
    </w:p>
    <w:p w:rsidR="009A4E34" w:rsidRPr="007D0033" w:rsidRDefault="009A4E34">
      <w:pPr>
        <w:rPr>
          <w:rFonts w:ascii="Times New Roman" w:hAnsi="Times New Roman" w:cs="Times New Roman"/>
          <w:b/>
        </w:rPr>
      </w:pPr>
    </w:p>
    <w:p w:rsidR="009A4E34" w:rsidRPr="007D0033" w:rsidRDefault="009A4E34">
      <w:pPr>
        <w:rPr>
          <w:rFonts w:ascii="Times New Roman" w:hAnsi="Times New Roman" w:cs="Times New Roman"/>
          <w:b/>
        </w:rPr>
      </w:pPr>
      <w:r w:rsidRPr="007D0033">
        <w:rPr>
          <w:rFonts w:ascii="Times New Roman" w:hAnsi="Times New Roman" w:cs="Times New Roman"/>
          <w:b/>
        </w:rPr>
        <w:lastRenderedPageBreak/>
        <w:t>書評</w:t>
      </w:r>
    </w:p>
    <w:p w:rsidR="009A4E34" w:rsidRPr="00C9128C" w:rsidRDefault="00C9128C" w:rsidP="00C9128C">
      <w:pPr>
        <w:pStyle w:val="a3"/>
        <w:numPr>
          <w:ilvl w:val="0"/>
          <w:numId w:val="1"/>
        </w:numPr>
        <w:ind w:leftChars="0"/>
        <w:rPr>
          <w:rFonts w:ascii="Times New Roman" w:eastAsia="SimSun" w:hAnsi="Times New Roman" w:cs="Times New Roman" w:hint="eastAsia"/>
          <w:b/>
          <w:lang w:eastAsia="zh-CN"/>
        </w:rPr>
      </w:pPr>
      <w:r w:rsidRPr="00C9128C">
        <w:rPr>
          <w:rFonts w:ascii="Times New Roman" w:eastAsia="SimSun" w:hAnsi="Times New Roman" w:cs="Times New Roman" w:hint="eastAsia"/>
          <w:b/>
          <w:i/>
          <w:lang w:eastAsia="zh-CN"/>
        </w:rPr>
        <w:t>The Stele Inscriptions of Ch</w:t>
      </w:r>
      <w:r w:rsidRPr="00C9128C">
        <w:rPr>
          <w:rFonts w:ascii="Times New Roman" w:eastAsia="SimSun" w:hAnsi="Times New Roman" w:cs="Times New Roman"/>
          <w:b/>
          <w:i/>
          <w:lang w:eastAsia="zh-CN"/>
        </w:rPr>
        <w:t>’</w:t>
      </w:r>
      <w:r w:rsidRPr="00C9128C">
        <w:rPr>
          <w:rFonts w:ascii="Times New Roman" w:eastAsia="SimSun" w:hAnsi="Times New Roman" w:cs="Times New Roman" w:hint="eastAsia"/>
          <w:b/>
          <w:i/>
          <w:lang w:eastAsia="zh-CN"/>
        </w:rPr>
        <w:t>in Shih-</w:t>
      </w:r>
      <w:proofErr w:type="spellStart"/>
      <w:r w:rsidRPr="00C9128C">
        <w:rPr>
          <w:rFonts w:ascii="Times New Roman" w:eastAsia="SimSun" w:hAnsi="Times New Roman" w:cs="Times New Roman" w:hint="eastAsia"/>
          <w:b/>
          <w:i/>
          <w:lang w:eastAsia="zh-CN"/>
        </w:rPr>
        <w:t>huang</w:t>
      </w:r>
      <w:proofErr w:type="spellEnd"/>
      <w:r w:rsidRPr="00C9128C">
        <w:rPr>
          <w:rFonts w:ascii="Times New Roman" w:eastAsia="SimSun" w:hAnsi="Times New Roman" w:cs="Times New Roman" w:hint="eastAsia"/>
          <w:b/>
          <w:i/>
          <w:lang w:eastAsia="zh-CN"/>
        </w:rPr>
        <w:t>: Text and Ritual in Early Chinese Imperial Representation</w:t>
      </w:r>
      <w:r w:rsidR="00070FB8">
        <w:rPr>
          <w:rFonts w:ascii="Times New Roman" w:eastAsia="SimSun" w:hAnsi="Times New Roman" w:cs="Times New Roman" w:hint="eastAsia"/>
          <w:b/>
          <w:lang w:eastAsia="zh-CN"/>
        </w:rPr>
        <w:t>.</w:t>
      </w:r>
      <w:r w:rsidRPr="00C9128C">
        <w:rPr>
          <w:rFonts w:ascii="Times New Roman" w:eastAsia="SimSun" w:hAnsi="Times New Roman" w:cs="Times New Roman" w:hint="eastAsia"/>
          <w:b/>
          <w:lang w:eastAsia="zh-CN"/>
        </w:rPr>
        <w:t xml:space="preserve"> By Martin KERN. </w:t>
      </w:r>
    </w:p>
    <w:p w:rsidR="00C9128C" w:rsidRPr="00045133" w:rsidRDefault="00C9128C" w:rsidP="00C9128C">
      <w:pPr>
        <w:ind w:left="480"/>
        <w:rPr>
          <w:rFonts w:asciiTheme="minorEastAsia" w:eastAsia="SimSun" w:hAnsiTheme="minorEastAsia" w:cs="Times New Roman" w:hint="eastAsia"/>
        </w:rPr>
      </w:pPr>
      <w:r w:rsidRPr="00C9128C">
        <w:rPr>
          <w:rFonts w:asciiTheme="minorEastAsia" w:hAnsiTheme="minorEastAsia" w:cs="Times New Roman" w:hint="eastAsia"/>
        </w:rPr>
        <w:t xml:space="preserve">希伯來大學東亞研究系  </w:t>
      </w:r>
      <w:proofErr w:type="gramStart"/>
      <w:r w:rsidRPr="00C9128C">
        <w:rPr>
          <w:rFonts w:asciiTheme="minorEastAsia" w:hAnsiTheme="minorEastAsia" w:cs="Times New Roman" w:hint="eastAsia"/>
        </w:rPr>
        <w:t>尤銳</w:t>
      </w:r>
      <w:r w:rsidR="00045133" w:rsidRPr="00045133">
        <w:rPr>
          <w:rFonts w:ascii="Times New Roman" w:eastAsia="SimSun" w:hAnsi="Times New Roman" w:cs="Times New Roman"/>
        </w:rPr>
        <w:t>（</w:t>
      </w:r>
      <w:proofErr w:type="gramEnd"/>
      <w:r w:rsidR="00045133" w:rsidRPr="00045133">
        <w:rPr>
          <w:rFonts w:ascii="Times New Roman" w:eastAsia="SimSun" w:hAnsi="Times New Roman" w:cs="Times New Roman"/>
        </w:rPr>
        <w:t>Yuri PINES</w:t>
      </w:r>
      <w:r w:rsidR="00045133" w:rsidRPr="00045133">
        <w:rPr>
          <w:rFonts w:ascii="Times New Roman" w:eastAsia="SimSun" w:hAnsi="Times New Roman" w:cs="Times New Roman"/>
        </w:rPr>
        <w:t>）</w:t>
      </w:r>
    </w:p>
    <w:p w:rsidR="009A4E34" w:rsidRPr="00C9128C" w:rsidRDefault="009A4E34" w:rsidP="00C9128C">
      <w:pPr>
        <w:pStyle w:val="a3"/>
        <w:numPr>
          <w:ilvl w:val="0"/>
          <w:numId w:val="1"/>
        </w:numPr>
        <w:ind w:leftChars="0"/>
        <w:rPr>
          <w:rFonts w:ascii="Times New Roman" w:hAnsi="Times New Roman" w:cs="Times New Roman"/>
          <w:b/>
        </w:rPr>
      </w:pPr>
      <w:r w:rsidRPr="00C9128C">
        <w:rPr>
          <w:rFonts w:ascii="Times New Roman" w:hAnsi="Times New Roman" w:cs="Times New Roman"/>
          <w:b/>
        </w:rPr>
        <w:t>虞萬里：《榆枋齋學林》</w:t>
      </w:r>
      <w:r w:rsidR="00C9128C" w:rsidRPr="00C9128C">
        <w:rPr>
          <w:rFonts w:ascii="Times New Roman" w:hAnsi="Times New Roman" w:cs="Times New Roman"/>
          <w:b/>
        </w:rPr>
        <w:t>，華東師範大學出版社</w:t>
      </w:r>
      <w:r w:rsidR="00C9128C" w:rsidRPr="00C9128C">
        <w:rPr>
          <w:rFonts w:ascii="Times New Roman" w:hAnsi="Times New Roman" w:cs="Times New Roman"/>
          <w:b/>
        </w:rPr>
        <w:t>2012</w:t>
      </w:r>
      <w:r w:rsidR="00C9128C" w:rsidRPr="00C9128C">
        <w:rPr>
          <w:rFonts w:ascii="Times New Roman" w:hAnsi="Times New Roman" w:cs="Times New Roman"/>
          <w:b/>
        </w:rPr>
        <w:t>年</w:t>
      </w:r>
      <w:bookmarkStart w:id="0" w:name="_GoBack"/>
      <w:bookmarkEnd w:id="0"/>
      <w:r w:rsidR="00C9128C" w:rsidRPr="00C9128C">
        <w:rPr>
          <w:rFonts w:ascii="Times New Roman" w:hAnsi="Times New Roman" w:cs="Times New Roman"/>
          <w:b/>
        </w:rPr>
        <w:t>，</w:t>
      </w:r>
      <w:r w:rsidR="00C9128C" w:rsidRPr="00C9128C">
        <w:rPr>
          <w:rFonts w:ascii="Times New Roman" w:hAnsi="Times New Roman" w:cs="Times New Roman"/>
          <w:b/>
        </w:rPr>
        <w:t>6+1107</w:t>
      </w:r>
      <w:r w:rsidR="00C9128C" w:rsidRPr="00C9128C">
        <w:rPr>
          <w:rFonts w:ascii="Times New Roman" w:hAnsi="Times New Roman" w:cs="Times New Roman"/>
          <w:b/>
        </w:rPr>
        <w:t>頁。</w:t>
      </w:r>
    </w:p>
    <w:p w:rsidR="00C9128C" w:rsidRPr="00C9128C" w:rsidRDefault="00C9128C" w:rsidP="00C9128C">
      <w:pPr>
        <w:rPr>
          <w:rFonts w:asciiTheme="minorEastAsia" w:hAnsiTheme="minorEastAsia" w:cs="Times New Roman"/>
        </w:rPr>
      </w:pPr>
      <w:r w:rsidRPr="00C9128C">
        <w:rPr>
          <w:rFonts w:asciiTheme="minorEastAsia" w:hAnsiTheme="minorEastAsia" w:cs="Times New Roman" w:hint="eastAsia"/>
          <w:lang w:eastAsia="zh-CN"/>
        </w:rPr>
        <w:t xml:space="preserve">    清華大學人文學院  顧</w:t>
      </w:r>
      <w:proofErr w:type="gramStart"/>
      <w:r w:rsidRPr="00C9128C">
        <w:rPr>
          <w:rFonts w:asciiTheme="minorEastAsia" w:hAnsiTheme="minorEastAsia" w:cs="Times New Roman" w:hint="eastAsia"/>
          <w:lang w:eastAsia="zh-CN"/>
        </w:rPr>
        <w:t>濤</w:t>
      </w:r>
      <w:proofErr w:type="gramEnd"/>
    </w:p>
    <w:p w:rsidR="009A4E34" w:rsidRPr="00070FB8" w:rsidRDefault="00C9128C" w:rsidP="00C9128C">
      <w:pPr>
        <w:pStyle w:val="a3"/>
        <w:numPr>
          <w:ilvl w:val="0"/>
          <w:numId w:val="1"/>
        </w:numPr>
        <w:ind w:leftChars="0"/>
        <w:rPr>
          <w:rFonts w:ascii="Times New Roman" w:hAnsi="Times New Roman" w:cs="Times New Roman" w:hint="eastAsia"/>
          <w:b/>
        </w:rPr>
      </w:pPr>
      <w:r w:rsidRPr="00070FB8">
        <w:rPr>
          <w:rFonts w:ascii="Times New Roman" w:eastAsia="SimSun" w:hAnsi="Times New Roman" w:cs="Times New Roman" w:hint="eastAsia"/>
          <w:b/>
          <w:i/>
          <w:lang w:eastAsia="zh-CN"/>
        </w:rPr>
        <w:t>Visionary Journeys: Travel Writings from Early Medieval and Nineteenth-Century China</w:t>
      </w:r>
      <w:r>
        <w:rPr>
          <w:rFonts w:ascii="Times New Roman" w:eastAsia="SimSun" w:hAnsi="Times New Roman" w:cs="Times New Roman" w:hint="eastAsia"/>
          <w:b/>
          <w:lang w:eastAsia="zh-CN"/>
        </w:rPr>
        <w:t xml:space="preserve">. By </w:t>
      </w:r>
      <w:proofErr w:type="spellStart"/>
      <w:r>
        <w:rPr>
          <w:rFonts w:ascii="Times New Roman" w:eastAsia="SimSun" w:hAnsi="Times New Roman" w:cs="Times New Roman" w:hint="eastAsia"/>
          <w:b/>
          <w:lang w:eastAsia="zh-CN"/>
        </w:rPr>
        <w:t>Xiaofei</w:t>
      </w:r>
      <w:proofErr w:type="spellEnd"/>
      <w:r>
        <w:rPr>
          <w:rFonts w:ascii="Times New Roman" w:eastAsia="SimSun" w:hAnsi="Times New Roman" w:cs="Times New Roman" w:hint="eastAsia"/>
          <w:b/>
          <w:lang w:eastAsia="zh-CN"/>
        </w:rPr>
        <w:t xml:space="preserve"> TIAN</w:t>
      </w:r>
    </w:p>
    <w:p w:rsidR="00070FB8" w:rsidRPr="00070FB8" w:rsidRDefault="00070FB8" w:rsidP="00070FB8">
      <w:pPr>
        <w:pStyle w:val="a3"/>
        <w:ind w:leftChars="0"/>
        <w:rPr>
          <w:rFonts w:asciiTheme="minorEastAsia" w:hAnsiTheme="minorEastAsia" w:cs="Times New Roman"/>
        </w:rPr>
      </w:pPr>
      <w:r w:rsidRPr="00070FB8">
        <w:rPr>
          <w:rFonts w:asciiTheme="minorEastAsia" w:hAnsiTheme="minorEastAsia" w:cs="Times New Roman" w:hint="eastAsia"/>
        </w:rPr>
        <w:t>香港浸會大學中國語言文學系</w:t>
      </w:r>
      <w:r>
        <w:rPr>
          <w:rFonts w:asciiTheme="minorEastAsia" w:eastAsia="SimSun" w:hAnsiTheme="minorEastAsia" w:cs="Times New Roman" w:hint="eastAsia"/>
        </w:rPr>
        <w:t xml:space="preserve"> </w:t>
      </w:r>
      <w:r w:rsidRPr="00070FB8">
        <w:rPr>
          <w:rFonts w:asciiTheme="minorEastAsia" w:hAnsiTheme="minorEastAsia" w:cs="Times New Roman" w:hint="eastAsia"/>
        </w:rPr>
        <w:t xml:space="preserve"> 陳漢文</w:t>
      </w:r>
    </w:p>
    <w:sectPr w:rsidR="00070FB8" w:rsidRPr="00070FB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302" w:rsidRDefault="004D7302" w:rsidP="00E63E48">
      <w:r>
        <w:separator/>
      </w:r>
    </w:p>
  </w:endnote>
  <w:endnote w:type="continuationSeparator" w:id="0">
    <w:p w:rsidR="004D7302" w:rsidRDefault="004D7302" w:rsidP="00E6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FMingHK-W3">
    <w:altName w:val="Arial Unicode MS"/>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302" w:rsidRDefault="004D7302" w:rsidP="00E63E48">
      <w:r>
        <w:separator/>
      </w:r>
    </w:p>
  </w:footnote>
  <w:footnote w:type="continuationSeparator" w:id="0">
    <w:p w:rsidR="004D7302" w:rsidRDefault="004D7302" w:rsidP="00E63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A6C02"/>
    <w:multiLevelType w:val="hybridMultilevel"/>
    <w:tmpl w:val="5CBA9F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499"/>
    <w:rsid w:val="00045133"/>
    <w:rsid w:val="00070FB8"/>
    <w:rsid w:val="000E439F"/>
    <w:rsid w:val="001539F9"/>
    <w:rsid w:val="00213166"/>
    <w:rsid w:val="00427499"/>
    <w:rsid w:val="004D7302"/>
    <w:rsid w:val="00571E05"/>
    <w:rsid w:val="0068136A"/>
    <w:rsid w:val="006D0B52"/>
    <w:rsid w:val="007D0033"/>
    <w:rsid w:val="009838E2"/>
    <w:rsid w:val="009A4E34"/>
    <w:rsid w:val="00C33F23"/>
    <w:rsid w:val="00C9128C"/>
    <w:rsid w:val="00D92E8E"/>
    <w:rsid w:val="00E63E48"/>
    <w:rsid w:val="00EF64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E34"/>
    <w:pPr>
      <w:ind w:leftChars="200" w:left="480"/>
    </w:pPr>
  </w:style>
  <w:style w:type="paragraph" w:styleId="a4">
    <w:name w:val="Balloon Text"/>
    <w:basedOn w:val="a"/>
    <w:link w:val="Char"/>
    <w:uiPriority w:val="99"/>
    <w:semiHidden/>
    <w:unhideWhenUsed/>
    <w:rsid w:val="007D0033"/>
    <w:rPr>
      <w:rFonts w:asciiTheme="majorHAnsi" w:eastAsiaTheme="majorEastAsia" w:hAnsiTheme="majorHAnsi" w:cstheme="majorBidi"/>
      <w:sz w:val="18"/>
      <w:szCs w:val="18"/>
    </w:rPr>
  </w:style>
  <w:style w:type="character" w:customStyle="1" w:styleId="Char">
    <w:name w:val="批注框文本 Char"/>
    <w:basedOn w:val="a0"/>
    <w:link w:val="a4"/>
    <w:uiPriority w:val="99"/>
    <w:semiHidden/>
    <w:rsid w:val="007D0033"/>
    <w:rPr>
      <w:rFonts w:asciiTheme="majorHAnsi" w:eastAsiaTheme="majorEastAsia" w:hAnsiTheme="majorHAnsi" w:cstheme="majorBidi"/>
      <w:sz w:val="18"/>
      <w:szCs w:val="18"/>
    </w:rPr>
  </w:style>
  <w:style w:type="paragraph" w:styleId="a5">
    <w:name w:val="header"/>
    <w:basedOn w:val="a"/>
    <w:link w:val="Char0"/>
    <w:uiPriority w:val="99"/>
    <w:unhideWhenUsed/>
    <w:rsid w:val="00E63E48"/>
    <w:pPr>
      <w:tabs>
        <w:tab w:val="center" w:pos="4153"/>
        <w:tab w:val="right" w:pos="8306"/>
      </w:tabs>
      <w:snapToGrid w:val="0"/>
    </w:pPr>
    <w:rPr>
      <w:sz w:val="20"/>
      <w:szCs w:val="20"/>
    </w:rPr>
  </w:style>
  <w:style w:type="character" w:customStyle="1" w:styleId="Char0">
    <w:name w:val="页眉 Char"/>
    <w:basedOn w:val="a0"/>
    <w:link w:val="a5"/>
    <w:uiPriority w:val="99"/>
    <w:rsid w:val="00E63E48"/>
    <w:rPr>
      <w:sz w:val="20"/>
      <w:szCs w:val="20"/>
    </w:rPr>
  </w:style>
  <w:style w:type="paragraph" w:styleId="a6">
    <w:name w:val="footer"/>
    <w:basedOn w:val="a"/>
    <w:link w:val="Char1"/>
    <w:uiPriority w:val="99"/>
    <w:unhideWhenUsed/>
    <w:rsid w:val="00E63E48"/>
    <w:pPr>
      <w:tabs>
        <w:tab w:val="center" w:pos="4153"/>
        <w:tab w:val="right" w:pos="8306"/>
      </w:tabs>
      <w:snapToGrid w:val="0"/>
    </w:pPr>
    <w:rPr>
      <w:sz w:val="20"/>
      <w:szCs w:val="20"/>
    </w:rPr>
  </w:style>
  <w:style w:type="character" w:customStyle="1" w:styleId="Char1">
    <w:name w:val="页脚 Char"/>
    <w:basedOn w:val="a0"/>
    <w:link w:val="a6"/>
    <w:uiPriority w:val="99"/>
    <w:rsid w:val="00E63E4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E34"/>
    <w:pPr>
      <w:ind w:leftChars="200" w:left="480"/>
    </w:pPr>
  </w:style>
  <w:style w:type="paragraph" w:styleId="a4">
    <w:name w:val="Balloon Text"/>
    <w:basedOn w:val="a"/>
    <w:link w:val="Char"/>
    <w:uiPriority w:val="99"/>
    <w:semiHidden/>
    <w:unhideWhenUsed/>
    <w:rsid w:val="007D0033"/>
    <w:rPr>
      <w:rFonts w:asciiTheme="majorHAnsi" w:eastAsiaTheme="majorEastAsia" w:hAnsiTheme="majorHAnsi" w:cstheme="majorBidi"/>
      <w:sz w:val="18"/>
      <w:szCs w:val="18"/>
    </w:rPr>
  </w:style>
  <w:style w:type="character" w:customStyle="1" w:styleId="Char">
    <w:name w:val="批注框文本 Char"/>
    <w:basedOn w:val="a0"/>
    <w:link w:val="a4"/>
    <w:uiPriority w:val="99"/>
    <w:semiHidden/>
    <w:rsid w:val="007D0033"/>
    <w:rPr>
      <w:rFonts w:asciiTheme="majorHAnsi" w:eastAsiaTheme="majorEastAsia" w:hAnsiTheme="majorHAnsi" w:cstheme="majorBidi"/>
      <w:sz w:val="18"/>
      <w:szCs w:val="18"/>
    </w:rPr>
  </w:style>
  <w:style w:type="paragraph" w:styleId="a5">
    <w:name w:val="header"/>
    <w:basedOn w:val="a"/>
    <w:link w:val="Char0"/>
    <w:uiPriority w:val="99"/>
    <w:unhideWhenUsed/>
    <w:rsid w:val="00E63E48"/>
    <w:pPr>
      <w:tabs>
        <w:tab w:val="center" w:pos="4153"/>
        <w:tab w:val="right" w:pos="8306"/>
      </w:tabs>
      <w:snapToGrid w:val="0"/>
    </w:pPr>
    <w:rPr>
      <w:sz w:val="20"/>
      <w:szCs w:val="20"/>
    </w:rPr>
  </w:style>
  <w:style w:type="character" w:customStyle="1" w:styleId="Char0">
    <w:name w:val="页眉 Char"/>
    <w:basedOn w:val="a0"/>
    <w:link w:val="a5"/>
    <w:uiPriority w:val="99"/>
    <w:rsid w:val="00E63E48"/>
    <w:rPr>
      <w:sz w:val="20"/>
      <w:szCs w:val="20"/>
    </w:rPr>
  </w:style>
  <w:style w:type="paragraph" w:styleId="a6">
    <w:name w:val="footer"/>
    <w:basedOn w:val="a"/>
    <w:link w:val="Char1"/>
    <w:uiPriority w:val="99"/>
    <w:unhideWhenUsed/>
    <w:rsid w:val="00E63E48"/>
    <w:pPr>
      <w:tabs>
        <w:tab w:val="center" w:pos="4153"/>
        <w:tab w:val="right" w:pos="8306"/>
      </w:tabs>
      <w:snapToGrid w:val="0"/>
    </w:pPr>
    <w:rPr>
      <w:sz w:val="20"/>
      <w:szCs w:val="20"/>
    </w:rPr>
  </w:style>
  <w:style w:type="character" w:customStyle="1" w:styleId="Char1">
    <w:name w:val="页脚 Char"/>
    <w:basedOn w:val="a0"/>
    <w:link w:val="a6"/>
    <w:uiPriority w:val="99"/>
    <w:rsid w:val="00E63E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3873">
      <w:bodyDiv w:val="1"/>
      <w:marLeft w:val="0"/>
      <w:marRight w:val="0"/>
      <w:marTop w:val="0"/>
      <w:marBottom w:val="0"/>
      <w:divBdr>
        <w:top w:val="none" w:sz="0" w:space="0" w:color="auto"/>
        <w:left w:val="none" w:sz="0" w:space="0" w:color="auto"/>
        <w:bottom w:val="none" w:sz="0" w:space="0" w:color="auto"/>
        <w:right w:val="none" w:sz="0" w:space="0" w:color="auto"/>
      </w:divBdr>
    </w:div>
    <w:div w:id="1634171962">
      <w:bodyDiv w:val="1"/>
      <w:marLeft w:val="0"/>
      <w:marRight w:val="0"/>
      <w:marTop w:val="0"/>
      <w:marBottom w:val="0"/>
      <w:divBdr>
        <w:top w:val="none" w:sz="0" w:space="0" w:color="auto"/>
        <w:left w:val="none" w:sz="0" w:space="0" w:color="auto"/>
        <w:bottom w:val="none" w:sz="0" w:space="0" w:color="auto"/>
        <w:right w:val="none" w:sz="0" w:space="0" w:color="auto"/>
      </w:divBdr>
    </w:div>
    <w:div w:id="173396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11</Pages>
  <Words>1305</Words>
  <Characters>7445</Characters>
  <Application>Microsoft Office Word</Application>
  <DocSecurity>0</DocSecurity>
  <Lines>62</Lines>
  <Paragraphs>17</Paragraphs>
  <ScaleCrop>false</ScaleCrop>
  <Company>HKBU</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Jue</dc:creator>
  <cp:lastModifiedBy>WANG Jue</cp:lastModifiedBy>
  <cp:revision>3</cp:revision>
  <dcterms:created xsi:type="dcterms:W3CDTF">2014-06-17T07:45:00Z</dcterms:created>
  <dcterms:modified xsi:type="dcterms:W3CDTF">2014-06-18T04:13:00Z</dcterms:modified>
</cp:coreProperties>
</file>